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nl-NL"/>
        </w:rPr>
        <w:id w:val="130924737"/>
        <w:docPartObj>
          <w:docPartGallery w:val="Cover Pages"/>
          <w:docPartUnique/>
        </w:docPartObj>
      </w:sdtPr>
      <w:sdtEndPr>
        <w:rPr>
          <w:lang w:val="nl-BE"/>
        </w:rPr>
      </w:sdtEndPr>
      <w:sdtContent>
        <w:p w:rsidR="00CB1B08" w:rsidRDefault="007B6BE9">
          <w:pPr>
            <w:rPr>
              <w:lang w:val="nl-NL"/>
            </w:rPr>
          </w:pPr>
          <w:r w:rsidRPr="007B6BE9">
            <w:rPr>
              <w:noProof/>
              <w:lang w:val="nl-NL"/>
            </w:rPr>
            <w:pict>
              <v:group id="_x0000_s1026" style="position:absolute;margin-left:0;margin-top:0;width:453.5pt;height:420.1pt;z-index:251660288;mso-width-percent:1000;mso-height-percent:600;mso-position-horizontal:center;mso-position-horizontal-relative:margin;mso-position-vertical:top;mso-position-vertical-relative:margin;mso-width-percent:1000;mso-height-percent:600;mso-width-relative:margin;mso-height-relative:margin" coordorigin="1800,1440" coordsize="8639,9072" o:allowincell="f">
                <v:rect id="_x0000_s1027"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27" inset="18pt,,108pt,0">
                    <w:txbxContent>
                      <w:p w:rsidR="00CB1B08" w:rsidRDefault="00CB1B08">
                        <w:pPr>
                          <w:pStyle w:val="Geenafstand"/>
                          <w:rPr>
                            <w:rFonts w:asciiTheme="majorHAnsi" w:eastAsiaTheme="majorEastAsia" w:hAnsiTheme="majorHAnsi" w:cstheme="majorBidi"/>
                            <w:sz w:val="84"/>
                            <w:szCs w:val="84"/>
                          </w:rPr>
                        </w:pPr>
                      </w:p>
                    </w:txbxContent>
                  </v:textbox>
                </v:rect>
                <v:group id="_x0000_s1028"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9" type="#_x0000_t55" style="position:absolute;left:11101;top:9410;width:682;height:590" adj="7304" fillcolor="#4f81bd [3204]" stroked="f" strokecolor="white [3212]">
                    <v:fill color2="#243f60 [1604]" angle="-135" focus="100%" type="gradient"/>
                  </v:shape>
                  <v:shape id="_x0000_s1030" type="#_x0000_t55" style="position:absolute;left:10659;top:9410;width:682;height:590" adj="7304" fillcolor="#4f81bd [3204]" stroked="f" strokecolor="white [3212]">
                    <v:fill color2="#243f60 [1604]" angle="-135" focus="100%" type="gradient"/>
                  </v:shape>
                  <v:shape id="_x0000_s1031" type="#_x0000_t55" style="position:absolute;left:10217;top:9410;width:682;height:590" adj="7304" fillcolor="#4f81bd [3204]" stroked="f" strokecolor="white [3212]">
                    <v:fill color2="#243f60 [1604]" angle="-135" focus="100%" type="gradient"/>
                  </v:shape>
                </v:group>
                <w10:wrap anchorx="margin" anchory="margin"/>
              </v:group>
            </w:pict>
          </w:r>
        </w:p>
        <w:p w:rsidR="00CB1B08" w:rsidRDefault="00CB1B08">
          <w:pPr>
            <w:rPr>
              <w:lang w:val="nl-NL"/>
            </w:rPr>
          </w:pPr>
        </w:p>
        <w:p w:rsidR="00CB1B08" w:rsidRDefault="007B6BE9">
          <w:r>
            <w:rPr>
              <w:noProof/>
              <w:lang w:eastAsia="nl-BE"/>
            </w:rPr>
            <w:pict>
              <v:shapetype id="_x0000_t202" coordsize="21600,21600" o:spt="202" path="m,l,21600r21600,l21600,xe">
                <v:stroke joinstyle="miter"/>
                <v:path gradientshapeok="t" o:connecttype="rect"/>
              </v:shapetype>
              <v:shape id="_x0000_s1032" type="#_x0000_t202" style="position:absolute;margin-left:9.3pt;margin-top:82pt;width:444.05pt;height:191.4pt;z-index:251661312;mso-position-horizontal-relative:margin;mso-position-vertical-relative:margin" filled="f">
                <v:textbox style="mso-next-textbox:#_x0000_s1032">
                  <w:txbxContent>
                    <w:p w:rsidR="00CB1B08" w:rsidRPr="005834CC" w:rsidRDefault="00DA78DC" w:rsidP="00DA78DC">
                      <w:pPr>
                        <w:jc w:val="center"/>
                        <w:rPr>
                          <w:rFonts w:asciiTheme="majorHAnsi" w:hAnsiTheme="majorHAnsi"/>
                          <w:color w:val="FFFFFF" w:themeColor="background1"/>
                          <w:sz w:val="92"/>
                          <w:szCs w:val="92"/>
                        </w:rPr>
                      </w:pPr>
                      <w:r w:rsidRPr="005834CC">
                        <w:rPr>
                          <w:rFonts w:asciiTheme="majorHAnsi" w:hAnsiTheme="majorHAnsi"/>
                          <w:color w:val="FFFFFF" w:themeColor="background1"/>
                          <w:sz w:val="92"/>
                          <w:szCs w:val="92"/>
                        </w:rPr>
                        <w:t>Nieuw relatieman</w:t>
                      </w:r>
                      <w:r w:rsidR="005834CC" w:rsidRPr="005834CC">
                        <w:rPr>
                          <w:rFonts w:asciiTheme="majorHAnsi" w:hAnsiTheme="majorHAnsi"/>
                          <w:color w:val="FFFFFF" w:themeColor="background1"/>
                          <w:sz w:val="92"/>
                          <w:szCs w:val="92"/>
                        </w:rPr>
                        <w:t>a</w:t>
                      </w:r>
                      <w:r w:rsidRPr="005834CC">
                        <w:rPr>
                          <w:rFonts w:asciiTheme="majorHAnsi" w:hAnsiTheme="majorHAnsi"/>
                          <w:color w:val="FFFFFF" w:themeColor="background1"/>
                          <w:sz w:val="92"/>
                          <w:szCs w:val="92"/>
                        </w:rPr>
                        <w:t>gement / SCRM</w:t>
                      </w:r>
                    </w:p>
                    <w:p w:rsidR="00CB1B08" w:rsidRPr="00DA78DC" w:rsidRDefault="00CB1B08" w:rsidP="00DA78DC">
                      <w:pPr>
                        <w:jc w:val="center"/>
                        <w:rPr>
                          <w:rFonts w:asciiTheme="majorHAnsi" w:hAnsiTheme="majorHAnsi"/>
                          <w:color w:val="FFFFFF" w:themeColor="background1"/>
                          <w:sz w:val="96"/>
                          <w:szCs w:val="84"/>
                        </w:rPr>
                      </w:pPr>
                    </w:p>
                  </w:txbxContent>
                </v:textbox>
                <w10:wrap anchorx="margin" anchory="margin"/>
              </v:shape>
            </w:pict>
          </w:r>
          <w:r>
            <w:rPr>
              <w:noProof/>
              <w:lang w:eastAsia="nl-BE"/>
            </w:rPr>
            <w:pict>
              <v:shape id="_x0000_s1034" type="#_x0000_t202" style="position:absolute;margin-left:3.85pt;margin-top:387.7pt;width:449.65pt;height:302.25pt;z-index:251663360" stroked="f">
                <v:textbox style="mso-next-textbox:#_x0000_s1034">
                  <w:txbxContent>
                    <w:p w:rsidR="00CB1B08" w:rsidRDefault="00CB1B08" w:rsidP="00823A07">
                      <w:pPr>
                        <w:jc w:val="right"/>
                        <w:rPr>
                          <w:rFonts w:asciiTheme="majorHAnsi" w:hAnsiTheme="majorHAnsi"/>
                          <w:color w:val="808080" w:themeColor="background1" w:themeShade="80"/>
                          <w:sz w:val="40"/>
                          <w:szCs w:val="40"/>
                        </w:rPr>
                      </w:pPr>
                      <w:r w:rsidRPr="00823A07">
                        <w:rPr>
                          <w:rFonts w:asciiTheme="majorHAnsi" w:hAnsiTheme="majorHAnsi"/>
                          <w:color w:val="808080" w:themeColor="background1" w:themeShade="80"/>
                          <w:sz w:val="40"/>
                          <w:szCs w:val="40"/>
                        </w:rPr>
                        <w:t>Céline Desante</w:t>
                      </w:r>
                    </w:p>
                    <w:p w:rsidR="00CB1B08" w:rsidRDefault="00CB1B08" w:rsidP="00823A07">
                      <w:pPr>
                        <w:jc w:val="right"/>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3MAS</w:t>
                      </w:r>
                    </w:p>
                    <w:p w:rsidR="00CB1B08" w:rsidRDefault="00CB1B08" w:rsidP="00823A07">
                      <w:pPr>
                        <w:jc w:val="center"/>
                        <w:rPr>
                          <w:rFonts w:asciiTheme="majorHAnsi" w:hAnsiTheme="majorHAnsi"/>
                          <w:color w:val="808080" w:themeColor="background1" w:themeShade="80"/>
                          <w:sz w:val="40"/>
                          <w:szCs w:val="40"/>
                        </w:rPr>
                      </w:pPr>
                    </w:p>
                    <w:p w:rsidR="00CB1B08" w:rsidRDefault="00CB1B08" w:rsidP="00823A07">
                      <w:pPr>
                        <w:jc w:val="center"/>
                        <w:rPr>
                          <w:rFonts w:asciiTheme="majorHAnsi" w:hAnsiTheme="majorHAnsi"/>
                          <w:b/>
                          <w:color w:val="808080" w:themeColor="background1" w:themeShade="80"/>
                          <w:sz w:val="32"/>
                          <w:szCs w:val="40"/>
                        </w:rPr>
                      </w:pPr>
                      <w:r w:rsidRPr="00823A07">
                        <w:rPr>
                          <w:rFonts w:asciiTheme="majorHAnsi" w:hAnsiTheme="majorHAnsi"/>
                          <w:b/>
                          <w:color w:val="808080" w:themeColor="background1" w:themeShade="80"/>
                          <w:sz w:val="32"/>
                          <w:szCs w:val="40"/>
                        </w:rPr>
                        <w:t>Nieuwste trends in online relatie- en reputatiemanagement</w:t>
                      </w:r>
                    </w:p>
                    <w:p w:rsidR="00CB1B08" w:rsidRPr="00823A07" w:rsidRDefault="00CB1B08" w:rsidP="00823A07">
                      <w:pPr>
                        <w:jc w:val="center"/>
                        <w:rPr>
                          <w:rFonts w:asciiTheme="majorHAnsi" w:hAnsiTheme="majorHAnsi"/>
                          <w:b/>
                          <w:color w:val="808080" w:themeColor="background1" w:themeShade="80"/>
                          <w:sz w:val="32"/>
                          <w:szCs w:val="40"/>
                        </w:rPr>
                      </w:pPr>
                    </w:p>
                    <w:p w:rsidR="00CB1B08" w:rsidRDefault="00CB1B08" w:rsidP="00823A07">
                      <w:pPr>
                        <w:jc w:val="right"/>
                        <w:rPr>
                          <w:rFonts w:asciiTheme="majorHAnsi" w:hAnsiTheme="majorHAnsi"/>
                          <w:color w:val="808080" w:themeColor="background1" w:themeShade="80"/>
                          <w:sz w:val="40"/>
                          <w:szCs w:val="40"/>
                        </w:rPr>
                      </w:pPr>
                    </w:p>
                    <w:p w:rsidR="00CB1B08" w:rsidRPr="00823A07" w:rsidRDefault="00CB1B08" w:rsidP="00823A07">
                      <w:pPr>
                        <w:jc w:val="right"/>
                        <w:rPr>
                          <w:rFonts w:asciiTheme="majorHAnsi" w:hAnsiTheme="majorHAnsi"/>
                          <w:i/>
                          <w:color w:val="808080" w:themeColor="background1" w:themeShade="80"/>
                          <w:szCs w:val="40"/>
                        </w:rPr>
                      </w:pPr>
                      <w:r w:rsidRPr="00823A07">
                        <w:rPr>
                          <w:rFonts w:asciiTheme="majorHAnsi" w:hAnsiTheme="majorHAnsi"/>
                          <w:i/>
                          <w:color w:val="808080" w:themeColor="background1" w:themeShade="80"/>
                          <w:szCs w:val="40"/>
                        </w:rPr>
                        <w:t xml:space="preserve">Artevelde Hogeschool </w:t>
                      </w:r>
                    </w:p>
                    <w:p w:rsidR="00CB1B08" w:rsidRDefault="00CB1B08" w:rsidP="00823A07">
                      <w:pPr>
                        <w:jc w:val="right"/>
                        <w:rPr>
                          <w:rFonts w:asciiTheme="majorHAnsi" w:hAnsiTheme="majorHAnsi"/>
                          <w:color w:val="808080" w:themeColor="background1" w:themeShade="80"/>
                          <w:sz w:val="40"/>
                          <w:szCs w:val="40"/>
                        </w:rPr>
                      </w:pPr>
                    </w:p>
                    <w:p w:rsidR="00CB1B08" w:rsidRDefault="00CB1B08" w:rsidP="00823A07">
                      <w:pPr>
                        <w:jc w:val="right"/>
                        <w:rPr>
                          <w:rFonts w:asciiTheme="majorHAnsi" w:hAnsiTheme="majorHAnsi"/>
                          <w:color w:val="808080" w:themeColor="background1" w:themeShade="80"/>
                          <w:sz w:val="40"/>
                          <w:szCs w:val="40"/>
                        </w:rPr>
                      </w:pPr>
                    </w:p>
                    <w:p w:rsidR="00CB1B08" w:rsidRPr="00823A07" w:rsidRDefault="00CB1B08" w:rsidP="00823A07">
                      <w:pPr>
                        <w:jc w:val="right"/>
                        <w:rPr>
                          <w:rFonts w:asciiTheme="majorHAnsi" w:hAnsiTheme="majorHAnsi"/>
                          <w:color w:val="808080" w:themeColor="background1" w:themeShade="80"/>
                          <w:sz w:val="40"/>
                          <w:szCs w:val="40"/>
                        </w:rPr>
                      </w:pPr>
                    </w:p>
                  </w:txbxContent>
                </v:textbox>
              </v:shape>
            </w:pict>
          </w:r>
          <w:r>
            <w:rPr>
              <w:noProof/>
              <w:lang w:eastAsia="nl-BE"/>
            </w:rPr>
            <w:pict>
              <v:shape id="_x0000_s1033" type="#_x0000_t202" style="position:absolute;margin-left:0;margin-top:293.25pt;width:380.45pt;height:61.8pt;z-index:251662336" filled="f">
                <v:textbox style="mso-next-textbox:#_x0000_s1033">
                  <w:txbxContent>
                    <w:p w:rsidR="00CB1B08" w:rsidRPr="00DA78DC" w:rsidRDefault="00CB1B08" w:rsidP="00823A07">
                      <w:pPr>
                        <w:jc w:val="center"/>
                        <w:rPr>
                          <w:rFonts w:asciiTheme="majorHAnsi" w:hAnsiTheme="majorHAnsi"/>
                          <w:color w:val="FFFFFF" w:themeColor="background1"/>
                          <w:sz w:val="56"/>
                          <w:szCs w:val="84"/>
                        </w:rPr>
                      </w:pPr>
                      <w:r w:rsidRPr="00DA78DC">
                        <w:rPr>
                          <w:rFonts w:asciiTheme="majorHAnsi" w:hAnsiTheme="majorHAnsi"/>
                          <w:color w:val="FFFFFF" w:themeColor="background1"/>
                          <w:sz w:val="56"/>
                          <w:szCs w:val="84"/>
                        </w:rPr>
                        <w:t>Taak 2</w:t>
                      </w:r>
                    </w:p>
                  </w:txbxContent>
                </v:textbox>
              </v:shape>
            </w:pict>
          </w:r>
          <w:r w:rsidR="00CB1B08">
            <w:br w:type="page"/>
          </w:r>
        </w:p>
      </w:sdtContent>
    </w:sdt>
    <w:p w:rsidR="00CB1B08" w:rsidRDefault="00CB1B08" w:rsidP="006A74A8">
      <w:pPr>
        <w:pStyle w:val="-Taak2"/>
      </w:pPr>
      <w:bookmarkStart w:id="0" w:name="_Toc375996595"/>
      <w:bookmarkStart w:id="1" w:name="_Toc376119137"/>
      <w:bookmarkStart w:id="2" w:name="_Toc376204933"/>
      <w:r>
        <w:lastRenderedPageBreak/>
        <w:t>Inhoudsopgave</w:t>
      </w:r>
      <w:bookmarkEnd w:id="0"/>
      <w:bookmarkEnd w:id="1"/>
      <w:bookmarkEnd w:id="2"/>
    </w:p>
    <w:p w:rsidR="005C4D4A" w:rsidRDefault="007B6BE9">
      <w:pPr>
        <w:pStyle w:val="Inhopg1"/>
        <w:tabs>
          <w:tab w:val="right" w:leader="dot" w:pos="9062"/>
        </w:tabs>
        <w:rPr>
          <w:rFonts w:eastAsiaTheme="minorEastAsia"/>
          <w:noProof/>
          <w:lang w:eastAsia="nl-BE"/>
        </w:rPr>
      </w:pPr>
      <w:r>
        <w:fldChar w:fldCharType="begin"/>
      </w:r>
      <w:r w:rsidR="00CB1B08">
        <w:instrText xml:space="preserve"> TOC \h \z \t "- Taak 2;1" </w:instrText>
      </w:r>
      <w:r>
        <w:fldChar w:fldCharType="separate"/>
      </w:r>
      <w:hyperlink w:anchor="_Toc376204933" w:history="1">
        <w:r w:rsidR="005C4D4A" w:rsidRPr="001A4C7C">
          <w:rPr>
            <w:rStyle w:val="Hyperlink"/>
            <w:noProof/>
          </w:rPr>
          <w:t>Inhoudsopgave</w:t>
        </w:r>
        <w:r w:rsidR="005C4D4A">
          <w:rPr>
            <w:noProof/>
            <w:webHidden/>
          </w:rPr>
          <w:tab/>
        </w:r>
        <w:r>
          <w:rPr>
            <w:noProof/>
            <w:webHidden/>
          </w:rPr>
          <w:fldChar w:fldCharType="begin"/>
        </w:r>
        <w:r w:rsidR="005C4D4A">
          <w:rPr>
            <w:noProof/>
            <w:webHidden/>
          </w:rPr>
          <w:instrText xml:space="preserve"> PAGEREF _Toc376204933 \h </w:instrText>
        </w:r>
        <w:r>
          <w:rPr>
            <w:noProof/>
            <w:webHidden/>
          </w:rPr>
        </w:r>
        <w:r>
          <w:rPr>
            <w:noProof/>
            <w:webHidden/>
          </w:rPr>
          <w:fldChar w:fldCharType="separate"/>
        </w:r>
        <w:r w:rsidR="005C4D4A">
          <w:rPr>
            <w:noProof/>
            <w:webHidden/>
          </w:rPr>
          <w:t>2</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34" w:history="1">
        <w:r w:rsidR="005C4D4A" w:rsidRPr="001A4C7C">
          <w:rPr>
            <w:rStyle w:val="Hyperlink"/>
            <w:noProof/>
          </w:rPr>
          <w:t>Social  media audit</w:t>
        </w:r>
        <w:r w:rsidR="005C4D4A">
          <w:rPr>
            <w:noProof/>
            <w:webHidden/>
          </w:rPr>
          <w:tab/>
        </w:r>
        <w:r>
          <w:rPr>
            <w:noProof/>
            <w:webHidden/>
          </w:rPr>
          <w:fldChar w:fldCharType="begin"/>
        </w:r>
        <w:r w:rsidR="005C4D4A">
          <w:rPr>
            <w:noProof/>
            <w:webHidden/>
          </w:rPr>
          <w:instrText xml:space="preserve"> PAGEREF _Toc376204934 \h </w:instrText>
        </w:r>
        <w:r>
          <w:rPr>
            <w:noProof/>
            <w:webHidden/>
          </w:rPr>
        </w:r>
        <w:r>
          <w:rPr>
            <w:noProof/>
            <w:webHidden/>
          </w:rPr>
          <w:fldChar w:fldCharType="separate"/>
        </w:r>
        <w:r w:rsidR="005C4D4A">
          <w:rPr>
            <w:noProof/>
            <w:webHidden/>
          </w:rPr>
          <w:t>3</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35" w:history="1">
        <w:r w:rsidR="005C4D4A" w:rsidRPr="001A4C7C">
          <w:rPr>
            <w:rStyle w:val="Hyperlink"/>
            <w:noProof/>
          </w:rPr>
          <w:t>SWOT-analyse</w:t>
        </w:r>
        <w:r w:rsidR="005C4D4A">
          <w:rPr>
            <w:noProof/>
            <w:webHidden/>
          </w:rPr>
          <w:tab/>
        </w:r>
        <w:r>
          <w:rPr>
            <w:noProof/>
            <w:webHidden/>
          </w:rPr>
          <w:fldChar w:fldCharType="begin"/>
        </w:r>
        <w:r w:rsidR="005C4D4A">
          <w:rPr>
            <w:noProof/>
            <w:webHidden/>
          </w:rPr>
          <w:instrText xml:space="preserve"> PAGEREF _Toc376204935 \h </w:instrText>
        </w:r>
        <w:r>
          <w:rPr>
            <w:noProof/>
            <w:webHidden/>
          </w:rPr>
        </w:r>
        <w:r>
          <w:rPr>
            <w:noProof/>
            <w:webHidden/>
          </w:rPr>
          <w:fldChar w:fldCharType="separate"/>
        </w:r>
        <w:r w:rsidR="005C4D4A">
          <w:rPr>
            <w:noProof/>
            <w:webHidden/>
          </w:rPr>
          <w:t>7</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36" w:history="1">
        <w:r w:rsidR="005C4D4A" w:rsidRPr="001A4C7C">
          <w:rPr>
            <w:rStyle w:val="Hyperlink"/>
            <w:noProof/>
          </w:rPr>
          <w:t>Concurrenten</w:t>
        </w:r>
        <w:r w:rsidR="005C4D4A">
          <w:rPr>
            <w:noProof/>
            <w:webHidden/>
          </w:rPr>
          <w:tab/>
        </w:r>
        <w:r>
          <w:rPr>
            <w:noProof/>
            <w:webHidden/>
          </w:rPr>
          <w:fldChar w:fldCharType="begin"/>
        </w:r>
        <w:r w:rsidR="005C4D4A">
          <w:rPr>
            <w:noProof/>
            <w:webHidden/>
          </w:rPr>
          <w:instrText xml:space="preserve"> PAGEREF _Toc376204936 \h </w:instrText>
        </w:r>
        <w:r>
          <w:rPr>
            <w:noProof/>
            <w:webHidden/>
          </w:rPr>
        </w:r>
        <w:r>
          <w:rPr>
            <w:noProof/>
            <w:webHidden/>
          </w:rPr>
          <w:fldChar w:fldCharType="separate"/>
        </w:r>
        <w:r w:rsidR="005C4D4A">
          <w:rPr>
            <w:noProof/>
            <w:webHidden/>
          </w:rPr>
          <w:t>8</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37" w:history="1">
        <w:r w:rsidR="005C4D4A" w:rsidRPr="001A4C7C">
          <w:rPr>
            <w:rStyle w:val="Hyperlink"/>
            <w:noProof/>
          </w:rPr>
          <w:t>Do’s en dont’s</w:t>
        </w:r>
        <w:r w:rsidR="005C4D4A">
          <w:rPr>
            <w:noProof/>
            <w:webHidden/>
          </w:rPr>
          <w:tab/>
        </w:r>
        <w:r>
          <w:rPr>
            <w:noProof/>
            <w:webHidden/>
          </w:rPr>
          <w:fldChar w:fldCharType="begin"/>
        </w:r>
        <w:r w:rsidR="005C4D4A">
          <w:rPr>
            <w:noProof/>
            <w:webHidden/>
          </w:rPr>
          <w:instrText xml:space="preserve"> PAGEREF _Toc376204937 \h </w:instrText>
        </w:r>
        <w:r>
          <w:rPr>
            <w:noProof/>
            <w:webHidden/>
          </w:rPr>
        </w:r>
        <w:r>
          <w:rPr>
            <w:noProof/>
            <w:webHidden/>
          </w:rPr>
          <w:fldChar w:fldCharType="separate"/>
        </w:r>
        <w:r w:rsidR="005C4D4A">
          <w:rPr>
            <w:noProof/>
            <w:webHidden/>
          </w:rPr>
          <w:t>8</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38" w:history="1">
        <w:r w:rsidR="005C4D4A" w:rsidRPr="001A4C7C">
          <w:rPr>
            <w:rStyle w:val="Hyperlink"/>
            <w:noProof/>
          </w:rPr>
          <w:t>Doelgroepen</w:t>
        </w:r>
        <w:r w:rsidR="005C4D4A">
          <w:rPr>
            <w:noProof/>
            <w:webHidden/>
          </w:rPr>
          <w:tab/>
        </w:r>
        <w:r>
          <w:rPr>
            <w:noProof/>
            <w:webHidden/>
          </w:rPr>
          <w:fldChar w:fldCharType="begin"/>
        </w:r>
        <w:r w:rsidR="005C4D4A">
          <w:rPr>
            <w:noProof/>
            <w:webHidden/>
          </w:rPr>
          <w:instrText xml:space="preserve"> PAGEREF _Toc376204938 \h </w:instrText>
        </w:r>
        <w:r>
          <w:rPr>
            <w:noProof/>
            <w:webHidden/>
          </w:rPr>
        </w:r>
        <w:r>
          <w:rPr>
            <w:noProof/>
            <w:webHidden/>
          </w:rPr>
          <w:fldChar w:fldCharType="separate"/>
        </w:r>
        <w:r w:rsidR="005C4D4A">
          <w:rPr>
            <w:noProof/>
            <w:webHidden/>
          </w:rPr>
          <w:t>8</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39" w:history="1">
        <w:r w:rsidR="005C4D4A" w:rsidRPr="001A4C7C">
          <w:rPr>
            <w:rStyle w:val="Hyperlink"/>
            <w:noProof/>
          </w:rPr>
          <w:t>Doelstellingen</w:t>
        </w:r>
        <w:r w:rsidR="005C4D4A">
          <w:rPr>
            <w:noProof/>
            <w:webHidden/>
          </w:rPr>
          <w:tab/>
        </w:r>
        <w:r>
          <w:rPr>
            <w:noProof/>
            <w:webHidden/>
          </w:rPr>
          <w:fldChar w:fldCharType="begin"/>
        </w:r>
        <w:r w:rsidR="005C4D4A">
          <w:rPr>
            <w:noProof/>
            <w:webHidden/>
          </w:rPr>
          <w:instrText xml:space="preserve"> PAGEREF _Toc376204939 \h </w:instrText>
        </w:r>
        <w:r>
          <w:rPr>
            <w:noProof/>
            <w:webHidden/>
          </w:rPr>
        </w:r>
        <w:r>
          <w:rPr>
            <w:noProof/>
            <w:webHidden/>
          </w:rPr>
          <w:fldChar w:fldCharType="separate"/>
        </w:r>
        <w:r w:rsidR="005C4D4A">
          <w:rPr>
            <w:noProof/>
            <w:webHidden/>
          </w:rPr>
          <w:t>8</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40" w:history="1">
        <w:r w:rsidR="005C4D4A" w:rsidRPr="001A4C7C">
          <w:rPr>
            <w:rStyle w:val="Hyperlink"/>
            <w:noProof/>
          </w:rPr>
          <w:t>Sociale strategie</w:t>
        </w:r>
        <w:r w:rsidR="005C4D4A">
          <w:rPr>
            <w:noProof/>
            <w:webHidden/>
          </w:rPr>
          <w:tab/>
        </w:r>
        <w:r>
          <w:rPr>
            <w:noProof/>
            <w:webHidden/>
          </w:rPr>
          <w:fldChar w:fldCharType="begin"/>
        </w:r>
        <w:r w:rsidR="005C4D4A">
          <w:rPr>
            <w:noProof/>
            <w:webHidden/>
          </w:rPr>
          <w:instrText xml:space="preserve"> PAGEREF _Toc376204940 \h </w:instrText>
        </w:r>
        <w:r>
          <w:rPr>
            <w:noProof/>
            <w:webHidden/>
          </w:rPr>
        </w:r>
        <w:r>
          <w:rPr>
            <w:noProof/>
            <w:webHidden/>
          </w:rPr>
          <w:fldChar w:fldCharType="separate"/>
        </w:r>
        <w:r w:rsidR="005C4D4A">
          <w:rPr>
            <w:noProof/>
            <w:webHidden/>
          </w:rPr>
          <w:t>9</w:t>
        </w:r>
        <w:r>
          <w:rPr>
            <w:noProof/>
            <w:webHidden/>
          </w:rPr>
          <w:fldChar w:fldCharType="end"/>
        </w:r>
      </w:hyperlink>
    </w:p>
    <w:p w:rsidR="005C4D4A" w:rsidRDefault="007B6BE9">
      <w:pPr>
        <w:pStyle w:val="Inhopg1"/>
        <w:tabs>
          <w:tab w:val="right" w:leader="dot" w:pos="9062"/>
        </w:tabs>
        <w:rPr>
          <w:rFonts w:eastAsiaTheme="minorEastAsia"/>
          <w:noProof/>
          <w:lang w:eastAsia="nl-BE"/>
        </w:rPr>
      </w:pPr>
      <w:hyperlink w:anchor="_Toc376204941" w:history="1">
        <w:r w:rsidR="005C4D4A" w:rsidRPr="001A4C7C">
          <w:rPr>
            <w:rStyle w:val="Hyperlink"/>
            <w:noProof/>
          </w:rPr>
          <w:t>Bronnen</w:t>
        </w:r>
        <w:r w:rsidR="005C4D4A">
          <w:rPr>
            <w:noProof/>
            <w:webHidden/>
          </w:rPr>
          <w:tab/>
        </w:r>
        <w:r>
          <w:rPr>
            <w:noProof/>
            <w:webHidden/>
          </w:rPr>
          <w:fldChar w:fldCharType="begin"/>
        </w:r>
        <w:r w:rsidR="005C4D4A">
          <w:rPr>
            <w:noProof/>
            <w:webHidden/>
          </w:rPr>
          <w:instrText xml:space="preserve"> PAGEREF _Toc376204941 \h </w:instrText>
        </w:r>
        <w:r>
          <w:rPr>
            <w:noProof/>
            <w:webHidden/>
          </w:rPr>
        </w:r>
        <w:r>
          <w:rPr>
            <w:noProof/>
            <w:webHidden/>
          </w:rPr>
          <w:fldChar w:fldCharType="separate"/>
        </w:r>
        <w:r w:rsidR="005C4D4A">
          <w:rPr>
            <w:noProof/>
            <w:webHidden/>
          </w:rPr>
          <w:t>9</w:t>
        </w:r>
        <w:r>
          <w:rPr>
            <w:noProof/>
            <w:webHidden/>
          </w:rPr>
          <w:fldChar w:fldCharType="end"/>
        </w:r>
      </w:hyperlink>
    </w:p>
    <w:p w:rsidR="00CB1B08" w:rsidRDefault="007B6BE9">
      <w:r>
        <w:fldChar w:fldCharType="end"/>
      </w:r>
      <w:r w:rsidR="00CB1B08">
        <w:br w:type="page"/>
      </w:r>
    </w:p>
    <w:p w:rsidR="005C6629" w:rsidRDefault="00FA478E" w:rsidP="00CB1B08">
      <w:pPr>
        <w:pStyle w:val="-Taak2"/>
      </w:pPr>
      <w:bookmarkStart w:id="3" w:name="_Toc376204934"/>
      <w:proofErr w:type="spellStart"/>
      <w:r>
        <w:lastRenderedPageBreak/>
        <w:t>Social</w:t>
      </w:r>
      <w:proofErr w:type="spellEnd"/>
      <w:r>
        <w:t xml:space="preserve">  media </w:t>
      </w:r>
      <w:proofErr w:type="spellStart"/>
      <w:r>
        <w:t>audit</w:t>
      </w:r>
      <w:bookmarkEnd w:id="3"/>
      <w:proofErr w:type="spellEnd"/>
    </w:p>
    <w:p w:rsidR="005C6629" w:rsidRDefault="005C6629" w:rsidP="005C6629">
      <w:pPr>
        <w:rPr>
          <w:noProof/>
          <w:lang w:eastAsia="nl-BE"/>
        </w:rPr>
      </w:pPr>
      <w:r>
        <w:rPr>
          <w:noProof/>
          <w:lang w:eastAsia="nl-BE"/>
        </w:rPr>
        <w:t xml:space="preserve"> </w:t>
      </w:r>
      <w:r w:rsidR="00FA478E">
        <w:rPr>
          <w:noProof/>
          <w:lang w:eastAsia="nl-BE"/>
        </w:rPr>
        <w:drawing>
          <wp:inline distT="0" distB="0" distL="0" distR="0">
            <wp:extent cx="4598035" cy="3433445"/>
            <wp:effectExtent l="1905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98035" cy="3433445"/>
                    </a:xfrm>
                    <a:prstGeom prst="rect">
                      <a:avLst/>
                    </a:prstGeom>
                    <a:noFill/>
                    <a:ln w="9525">
                      <a:noFill/>
                      <a:miter lim="800000"/>
                      <a:headEnd/>
                      <a:tailEnd/>
                    </a:ln>
                  </pic:spPr>
                </pic:pic>
              </a:graphicData>
            </a:graphic>
          </wp:inline>
        </w:drawing>
      </w:r>
    </w:p>
    <w:p w:rsidR="00FA478E" w:rsidRDefault="00FA478E" w:rsidP="005C6629">
      <w:r>
        <w:rPr>
          <w:noProof/>
          <w:lang w:eastAsia="nl-BE"/>
        </w:rPr>
        <w:drawing>
          <wp:inline distT="0" distB="0" distL="0" distR="0">
            <wp:extent cx="4519930" cy="3381375"/>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519930" cy="3381375"/>
                    </a:xfrm>
                    <a:prstGeom prst="rect">
                      <a:avLst/>
                    </a:prstGeom>
                    <a:noFill/>
                    <a:ln w="9525">
                      <a:noFill/>
                      <a:miter lim="800000"/>
                      <a:headEnd/>
                      <a:tailEnd/>
                    </a:ln>
                  </pic:spPr>
                </pic:pic>
              </a:graphicData>
            </a:graphic>
          </wp:inline>
        </w:drawing>
      </w:r>
    </w:p>
    <w:p w:rsidR="00FA478E" w:rsidRDefault="00FA478E" w:rsidP="005C6629">
      <w:r>
        <w:rPr>
          <w:noProof/>
          <w:lang w:eastAsia="nl-BE"/>
        </w:rPr>
        <w:lastRenderedPageBreak/>
        <w:drawing>
          <wp:inline distT="0" distB="0" distL="0" distR="0">
            <wp:extent cx="4580890" cy="3373120"/>
            <wp:effectExtent l="1905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580890" cy="3373120"/>
                    </a:xfrm>
                    <a:prstGeom prst="rect">
                      <a:avLst/>
                    </a:prstGeom>
                    <a:noFill/>
                    <a:ln w="9525">
                      <a:noFill/>
                      <a:miter lim="800000"/>
                      <a:headEnd/>
                      <a:tailEnd/>
                    </a:ln>
                  </pic:spPr>
                </pic:pic>
              </a:graphicData>
            </a:graphic>
          </wp:inline>
        </w:drawing>
      </w:r>
    </w:p>
    <w:p w:rsidR="00FA478E" w:rsidRDefault="00FA478E" w:rsidP="005C6629">
      <w:r>
        <w:rPr>
          <w:noProof/>
          <w:lang w:eastAsia="nl-BE"/>
        </w:rPr>
        <w:drawing>
          <wp:inline distT="0" distB="0" distL="0" distR="0">
            <wp:extent cx="4511675" cy="3416300"/>
            <wp:effectExtent l="19050" t="0" r="317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511675" cy="3416300"/>
                    </a:xfrm>
                    <a:prstGeom prst="rect">
                      <a:avLst/>
                    </a:prstGeom>
                    <a:noFill/>
                    <a:ln w="9525">
                      <a:noFill/>
                      <a:miter lim="800000"/>
                      <a:headEnd/>
                      <a:tailEnd/>
                    </a:ln>
                  </pic:spPr>
                </pic:pic>
              </a:graphicData>
            </a:graphic>
          </wp:inline>
        </w:drawing>
      </w:r>
    </w:p>
    <w:p w:rsidR="00FA478E" w:rsidRDefault="00FA478E" w:rsidP="005C6629">
      <w:r>
        <w:rPr>
          <w:noProof/>
          <w:lang w:eastAsia="nl-BE"/>
        </w:rPr>
        <w:lastRenderedPageBreak/>
        <w:drawing>
          <wp:inline distT="0" distB="0" distL="0" distR="0">
            <wp:extent cx="4537710" cy="3373120"/>
            <wp:effectExtent l="1905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4537710" cy="3373120"/>
                    </a:xfrm>
                    <a:prstGeom prst="rect">
                      <a:avLst/>
                    </a:prstGeom>
                    <a:noFill/>
                    <a:ln w="9525">
                      <a:noFill/>
                      <a:miter lim="800000"/>
                      <a:headEnd/>
                      <a:tailEnd/>
                    </a:ln>
                  </pic:spPr>
                </pic:pic>
              </a:graphicData>
            </a:graphic>
          </wp:inline>
        </w:drawing>
      </w:r>
    </w:p>
    <w:p w:rsidR="005C6629" w:rsidRDefault="00FA478E" w:rsidP="005C6629">
      <w:r>
        <w:rPr>
          <w:noProof/>
          <w:lang w:eastAsia="nl-BE"/>
        </w:rPr>
        <w:drawing>
          <wp:inline distT="0" distB="0" distL="0" distR="0">
            <wp:extent cx="4502785" cy="3373120"/>
            <wp:effectExtent l="1905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4502785" cy="3373120"/>
                    </a:xfrm>
                    <a:prstGeom prst="rect">
                      <a:avLst/>
                    </a:prstGeom>
                    <a:noFill/>
                    <a:ln w="9525">
                      <a:noFill/>
                      <a:miter lim="800000"/>
                      <a:headEnd/>
                      <a:tailEnd/>
                    </a:ln>
                  </pic:spPr>
                </pic:pic>
              </a:graphicData>
            </a:graphic>
          </wp:inline>
        </w:drawing>
      </w:r>
    </w:p>
    <w:p w:rsidR="00FA478E" w:rsidRDefault="00FA478E" w:rsidP="005C6629">
      <w:r>
        <w:rPr>
          <w:noProof/>
          <w:lang w:eastAsia="nl-BE"/>
        </w:rPr>
        <w:lastRenderedPageBreak/>
        <w:drawing>
          <wp:inline distT="0" distB="0" distL="0" distR="0">
            <wp:extent cx="4572000" cy="3398520"/>
            <wp:effectExtent l="1905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4572000" cy="3398520"/>
                    </a:xfrm>
                    <a:prstGeom prst="rect">
                      <a:avLst/>
                    </a:prstGeom>
                    <a:noFill/>
                    <a:ln w="9525">
                      <a:noFill/>
                      <a:miter lim="800000"/>
                      <a:headEnd/>
                      <a:tailEnd/>
                    </a:ln>
                  </pic:spPr>
                </pic:pic>
              </a:graphicData>
            </a:graphic>
          </wp:inline>
        </w:drawing>
      </w:r>
    </w:p>
    <w:p w:rsidR="00FA478E" w:rsidRDefault="00FA478E" w:rsidP="005C6629">
      <w:r>
        <w:rPr>
          <w:noProof/>
          <w:lang w:eastAsia="nl-BE"/>
        </w:rPr>
        <w:drawing>
          <wp:inline distT="0" distB="0" distL="0" distR="0">
            <wp:extent cx="4589145" cy="3433445"/>
            <wp:effectExtent l="19050" t="0" r="1905"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4589145" cy="3433445"/>
                    </a:xfrm>
                    <a:prstGeom prst="rect">
                      <a:avLst/>
                    </a:prstGeom>
                    <a:noFill/>
                    <a:ln w="9525">
                      <a:noFill/>
                      <a:miter lim="800000"/>
                      <a:headEnd/>
                      <a:tailEnd/>
                    </a:ln>
                  </pic:spPr>
                </pic:pic>
              </a:graphicData>
            </a:graphic>
          </wp:inline>
        </w:drawing>
      </w:r>
    </w:p>
    <w:p w:rsidR="00FA478E" w:rsidRPr="005C6629" w:rsidRDefault="00FA478E" w:rsidP="005C6629">
      <w:r>
        <w:rPr>
          <w:noProof/>
          <w:lang w:eastAsia="nl-BE"/>
        </w:rPr>
        <w:lastRenderedPageBreak/>
        <w:drawing>
          <wp:inline distT="0" distB="0" distL="0" distR="0">
            <wp:extent cx="4580890" cy="3407410"/>
            <wp:effectExtent l="1905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4580890" cy="3407410"/>
                    </a:xfrm>
                    <a:prstGeom prst="rect">
                      <a:avLst/>
                    </a:prstGeom>
                    <a:noFill/>
                    <a:ln w="9525">
                      <a:noFill/>
                      <a:miter lim="800000"/>
                      <a:headEnd/>
                      <a:tailEnd/>
                    </a:ln>
                  </pic:spPr>
                </pic:pic>
              </a:graphicData>
            </a:graphic>
          </wp:inline>
        </w:drawing>
      </w:r>
    </w:p>
    <w:p w:rsidR="00FA478E" w:rsidRDefault="00FA478E" w:rsidP="00CB1B08">
      <w:pPr>
        <w:pStyle w:val="-Taak2"/>
      </w:pPr>
    </w:p>
    <w:p w:rsidR="00987F5F" w:rsidRDefault="00622F73" w:rsidP="00FA478E">
      <w:pPr>
        <w:pStyle w:val="-Taak2"/>
      </w:pPr>
      <w:bookmarkStart w:id="4" w:name="_Toc376204935"/>
      <w:proofErr w:type="spellStart"/>
      <w:r>
        <w:t>SWOT-analyse</w:t>
      </w:r>
      <w:bookmarkEnd w:id="4"/>
      <w:proofErr w:type="spellEnd"/>
    </w:p>
    <w:tbl>
      <w:tblPr>
        <w:tblStyle w:val="Tabelraster"/>
        <w:tblW w:w="0" w:type="auto"/>
        <w:tblLook w:val="04A0"/>
      </w:tblPr>
      <w:tblGrid>
        <w:gridCol w:w="4606"/>
        <w:gridCol w:w="4606"/>
      </w:tblGrid>
      <w:tr w:rsidR="00366542" w:rsidRPr="00366542" w:rsidTr="00366542">
        <w:tc>
          <w:tcPr>
            <w:tcW w:w="4606" w:type="dxa"/>
            <w:shd w:val="clear" w:color="auto" w:fill="D9D9D9" w:themeFill="background1" w:themeFillShade="D9"/>
          </w:tcPr>
          <w:p w:rsidR="00366542" w:rsidRPr="00366542" w:rsidRDefault="00366542" w:rsidP="00366542">
            <w:pPr>
              <w:jc w:val="center"/>
              <w:rPr>
                <w:rFonts w:ascii="Calibri Light" w:hAnsi="Calibri Light"/>
                <w:b/>
                <w:smallCaps/>
              </w:rPr>
            </w:pPr>
            <w:proofErr w:type="spellStart"/>
            <w:r w:rsidRPr="00366542">
              <w:rPr>
                <w:rFonts w:ascii="Calibri Light" w:hAnsi="Calibri Light"/>
                <w:b/>
                <w:smallCaps/>
              </w:rPr>
              <w:t>Strenghts</w:t>
            </w:r>
            <w:proofErr w:type="spellEnd"/>
          </w:p>
        </w:tc>
        <w:tc>
          <w:tcPr>
            <w:tcW w:w="4606" w:type="dxa"/>
            <w:shd w:val="clear" w:color="auto" w:fill="D9D9D9" w:themeFill="background1" w:themeFillShade="D9"/>
          </w:tcPr>
          <w:p w:rsidR="00366542" w:rsidRPr="00366542" w:rsidRDefault="00366542" w:rsidP="00366542">
            <w:pPr>
              <w:jc w:val="center"/>
              <w:rPr>
                <w:rFonts w:ascii="Calibri Light" w:hAnsi="Calibri Light"/>
                <w:b/>
                <w:smallCaps/>
              </w:rPr>
            </w:pPr>
            <w:proofErr w:type="spellStart"/>
            <w:r w:rsidRPr="00366542">
              <w:rPr>
                <w:rFonts w:ascii="Calibri Light" w:hAnsi="Calibri Light"/>
                <w:b/>
                <w:smallCaps/>
              </w:rPr>
              <w:t>Weaknesses</w:t>
            </w:r>
            <w:proofErr w:type="spellEnd"/>
          </w:p>
        </w:tc>
      </w:tr>
      <w:tr w:rsidR="00366542" w:rsidRPr="00366542" w:rsidTr="00366542">
        <w:tc>
          <w:tcPr>
            <w:tcW w:w="4606" w:type="dxa"/>
          </w:tcPr>
          <w:p w:rsidR="00366542" w:rsidRDefault="00366542" w:rsidP="00366542">
            <w:pPr>
              <w:pStyle w:val="Lijstalinea"/>
              <w:numPr>
                <w:ilvl w:val="0"/>
                <w:numId w:val="5"/>
              </w:numPr>
              <w:ind w:left="284" w:hanging="284"/>
              <w:rPr>
                <w:rFonts w:ascii="Calibri Light" w:hAnsi="Calibri Light"/>
              </w:rPr>
            </w:pPr>
            <w:r w:rsidRPr="00366542">
              <w:rPr>
                <w:rFonts w:ascii="Calibri Light" w:hAnsi="Calibri Light"/>
              </w:rPr>
              <w:t xml:space="preserve">Ze maken actief gebruik van </w:t>
            </w:r>
            <w:proofErr w:type="spellStart"/>
            <w:r w:rsidRPr="00366542">
              <w:rPr>
                <w:rFonts w:ascii="Calibri Light" w:hAnsi="Calibri Light"/>
              </w:rPr>
              <w:t>social</w:t>
            </w:r>
            <w:proofErr w:type="spellEnd"/>
            <w:r w:rsidRPr="00366542">
              <w:rPr>
                <w:rFonts w:ascii="Calibri Light" w:hAnsi="Calibri Light"/>
              </w:rPr>
              <w:t xml:space="preserve"> media</w:t>
            </w:r>
          </w:p>
          <w:p w:rsidR="00C61CD7" w:rsidRPr="00C61CD7" w:rsidRDefault="00C61CD7" w:rsidP="00366542">
            <w:pPr>
              <w:pStyle w:val="Lijstalinea"/>
              <w:numPr>
                <w:ilvl w:val="0"/>
                <w:numId w:val="5"/>
              </w:numPr>
              <w:ind w:left="284" w:hanging="284"/>
              <w:rPr>
                <w:rFonts w:ascii="Calibri Light" w:hAnsi="Calibri Light"/>
                <w:lang w:val="en-US"/>
              </w:rPr>
            </w:pPr>
            <w:r w:rsidRPr="00C61CD7">
              <w:rPr>
                <w:rFonts w:ascii="Calibri Light" w:hAnsi="Calibri Light"/>
                <w:lang w:val="en-US"/>
              </w:rPr>
              <w:t>Hun social</w:t>
            </w:r>
            <w:r>
              <w:rPr>
                <w:rFonts w:ascii="Calibri Light" w:hAnsi="Calibri Light"/>
                <w:lang w:val="en-US"/>
              </w:rPr>
              <w:t xml:space="preserve"> media-accounts </w:t>
            </w:r>
            <w:proofErr w:type="spellStart"/>
            <w:r>
              <w:rPr>
                <w:rFonts w:ascii="Calibri Light" w:hAnsi="Calibri Light"/>
                <w:lang w:val="en-US"/>
              </w:rPr>
              <w:t>zijn</w:t>
            </w:r>
            <w:proofErr w:type="spellEnd"/>
            <w:r>
              <w:rPr>
                <w:rFonts w:ascii="Calibri Light" w:hAnsi="Calibri Light"/>
                <w:lang w:val="en-US"/>
              </w:rPr>
              <w:t xml:space="preserve"> up-to-date</w:t>
            </w:r>
          </w:p>
          <w:p w:rsidR="00C61CD7" w:rsidRDefault="00C61CD7" w:rsidP="00366542">
            <w:pPr>
              <w:pStyle w:val="Lijstalinea"/>
              <w:numPr>
                <w:ilvl w:val="0"/>
                <w:numId w:val="5"/>
              </w:numPr>
              <w:ind w:left="284" w:hanging="284"/>
              <w:rPr>
                <w:rFonts w:ascii="Calibri Light" w:hAnsi="Calibri Light"/>
              </w:rPr>
            </w:pPr>
            <w:r>
              <w:rPr>
                <w:rFonts w:ascii="Calibri Light" w:hAnsi="Calibri Light"/>
              </w:rPr>
              <w:t>Heel wat fans</w:t>
            </w:r>
          </w:p>
          <w:p w:rsidR="00C61CD7" w:rsidRPr="00366542" w:rsidRDefault="00C61CD7" w:rsidP="00366542">
            <w:pPr>
              <w:pStyle w:val="Lijstalinea"/>
              <w:numPr>
                <w:ilvl w:val="0"/>
                <w:numId w:val="5"/>
              </w:numPr>
              <w:ind w:left="284" w:hanging="284"/>
              <w:rPr>
                <w:rFonts w:ascii="Calibri Light" w:hAnsi="Calibri Light"/>
              </w:rPr>
            </w:pPr>
            <w:r>
              <w:rPr>
                <w:rFonts w:ascii="Calibri Light" w:hAnsi="Calibri Light"/>
              </w:rPr>
              <w:t>Posten frequent zaken</w:t>
            </w:r>
          </w:p>
        </w:tc>
        <w:tc>
          <w:tcPr>
            <w:tcW w:w="4606" w:type="dxa"/>
          </w:tcPr>
          <w:p w:rsidR="00366542" w:rsidRPr="00EB4F6C" w:rsidRDefault="00C61CD7" w:rsidP="00366542">
            <w:pPr>
              <w:pStyle w:val="Lijstalinea"/>
              <w:numPr>
                <w:ilvl w:val="0"/>
                <w:numId w:val="5"/>
              </w:numPr>
              <w:ind w:left="284" w:hanging="284"/>
              <w:rPr>
                <w:rFonts w:ascii="Calibri Light" w:hAnsi="Calibri Light"/>
              </w:rPr>
            </w:pPr>
            <w:r>
              <w:rPr>
                <w:rFonts w:ascii="Calibri Light" w:hAnsi="Calibri Light"/>
              </w:rPr>
              <w:t>De volgers meer op de hoogte houden van acties of wedstrijden</w:t>
            </w:r>
            <w:r w:rsidR="00EB4F6C">
              <w:rPr>
                <w:rFonts w:ascii="Calibri Light" w:hAnsi="Calibri Light"/>
              </w:rPr>
              <w:t xml:space="preserve"> </w:t>
            </w:r>
            <w:r w:rsidR="00EB4F6C" w:rsidRPr="00EB4F6C">
              <w:rPr>
                <w:rFonts w:ascii="Calibri Light" w:hAnsi="Calibri Light"/>
                <w:i/>
                <w:sz w:val="18"/>
              </w:rPr>
              <w:t>(dit kan beter)</w:t>
            </w:r>
          </w:p>
          <w:p w:rsidR="00EB4F6C" w:rsidRPr="00EB4F6C" w:rsidRDefault="00EB4F6C" w:rsidP="00EB4F6C">
            <w:pPr>
              <w:pStyle w:val="Lijstalinea"/>
              <w:numPr>
                <w:ilvl w:val="0"/>
                <w:numId w:val="5"/>
              </w:numPr>
              <w:ind w:left="284" w:hanging="284"/>
              <w:rPr>
                <w:rFonts w:ascii="Calibri Light" w:hAnsi="Calibri Light"/>
              </w:rPr>
            </w:pPr>
            <w:r w:rsidRPr="00EB4F6C">
              <w:rPr>
                <w:rFonts w:ascii="Calibri Light" w:hAnsi="Calibri Light"/>
              </w:rPr>
              <w:t xml:space="preserve">Op de website is er geen verwijzing naar hun </w:t>
            </w:r>
            <w:proofErr w:type="spellStart"/>
            <w:r w:rsidRPr="00EB4F6C">
              <w:rPr>
                <w:rFonts w:ascii="Calibri Light" w:hAnsi="Calibri Light"/>
              </w:rPr>
              <w:t>social</w:t>
            </w:r>
            <w:proofErr w:type="spellEnd"/>
            <w:r w:rsidRPr="00EB4F6C">
              <w:rPr>
                <w:rFonts w:ascii="Calibri Light" w:hAnsi="Calibri Light"/>
              </w:rPr>
              <w:t xml:space="preserve"> media profielen</w:t>
            </w:r>
          </w:p>
        </w:tc>
      </w:tr>
      <w:tr w:rsidR="00366542" w:rsidRPr="00366542" w:rsidTr="00366542">
        <w:tc>
          <w:tcPr>
            <w:tcW w:w="4606" w:type="dxa"/>
            <w:shd w:val="clear" w:color="auto" w:fill="D9D9D9" w:themeFill="background1" w:themeFillShade="D9"/>
          </w:tcPr>
          <w:p w:rsidR="00366542" w:rsidRPr="00366542" w:rsidRDefault="00366542" w:rsidP="00366542">
            <w:pPr>
              <w:jc w:val="center"/>
              <w:rPr>
                <w:rFonts w:ascii="Calibri Light" w:hAnsi="Calibri Light"/>
                <w:b/>
                <w:smallCaps/>
              </w:rPr>
            </w:pPr>
            <w:proofErr w:type="spellStart"/>
            <w:r w:rsidRPr="00366542">
              <w:rPr>
                <w:rFonts w:ascii="Calibri Light" w:hAnsi="Calibri Light"/>
                <w:b/>
                <w:smallCaps/>
              </w:rPr>
              <w:t>Opportunities</w:t>
            </w:r>
            <w:proofErr w:type="spellEnd"/>
          </w:p>
        </w:tc>
        <w:tc>
          <w:tcPr>
            <w:tcW w:w="4606" w:type="dxa"/>
            <w:shd w:val="clear" w:color="auto" w:fill="D9D9D9" w:themeFill="background1" w:themeFillShade="D9"/>
          </w:tcPr>
          <w:p w:rsidR="00366542" w:rsidRPr="00366542" w:rsidRDefault="00366542" w:rsidP="00366542">
            <w:pPr>
              <w:jc w:val="center"/>
              <w:rPr>
                <w:rFonts w:ascii="Calibri Light" w:hAnsi="Calibri Light"/>
                <w:b/>
                <w:smallCaps/>
              </w:rPr>
            </w:pPr>
            <w:proofErr w:type="spellStart"/>
            <w:r w:rsidRPr="00366542">
              <w:rPr>
                <w:rFonts w:ascii="Calibri Light" w:hAnsi="Calibri Light"/>
                <w:b/>
                <w:smallCaps/>
              </w:rPr>
              <w:t>Threaths</w:t>
            </w:r>
            <w:proofErr w:type="spellEnd"/>
          </w:p>
        </w:tc>
      </w:tr>
      <w:tr w:rsidR="00366542" w:rsidRPr="00366542" w:rsidTr="00366542">
        <w:tc>
          <w:tcPr>
            <w:tcW w:w="4606" w:type="dxa"/>
          </w:tcPr>
          <w:p w:rsidR="00366542" w:rsidRPr="00366542" w:rsidRDefault="00366542" w:rsidP="00366542">
            <w:pPr>
              <w:pStyle w:val="Lijstalinea"/>
              <w:numPr>
                <w:ilvl w:val="0"/>
                <w:numId w:val="5"/>
              </w:numPr>
              <w:ind w:left="284" w:hanging="284"/>
              <w:rPr>
                <w:rFonts w:ascii="Calibri Light" w:hAnsi="Calibri Light"/>
              </w:rPr>
            </w:pPr>
            <w:r w:rsidRPr="00366542">
              <w:rPr>
                <w:rFonts w:ascii="Calibri Light" w:hAnsi="Calibri Light"/>
              </w:rPr>
              <w:t xml:space="preserve">Kunnen al doelgroepen en potentiële klanten bereiken, doordat ze op verschillende </w:t>
            </w:r>
            <w:proofErr w:type="spellStart"/>
            <w:r w:rsidRPr="00366542">
              <w:rPr>
                <w:rFonts w:ascii="Calibri Light" w:hAnsi="Calibri Light"/>
              </w:rPr>
              <w:t>social</w:t>
            </w:r>
            <w:proofErr w:type="spellEnd"/>
            <w:r w:rsidRPr="00366542">
              <w:rPr>
                <w:rFonts w:ascii="Calibri Light" w:hAnsi="Calibri Light"/>
              </w:rPr>
              <w:t xml:space="preserve"> media actief zijn</w:t>
            </w:r>
          </w:p>
        </w:tc>
        <w:tc>
          <w:tcPr>
            <w:tcW w:w="4606" w:type="dxa"/>
          </w:tcPr>
          <w:p w:rsidR="00366542" w:rsidRPr="00366542" w:rsidRDefault="00366542" w:rsidP="00366542">
            <w:pPr>
              <w:pStyle w:val="Lijstalinea"/>
              <w:numPr>
                <w:ilvl w:val="0"/>
                <w:numId w:val="5"/>
              </w:numPr>
              <w:ind w:left="284" w:hanging="284"/>
              <w:rPr>
                <w:rFonts w:ascii="Calibri Light" w:hAnsi="Calibri Light"/>
              </w:rPr>
            </w:pPr>
            <w:r w:rsidRPr="00366542">
              <w:rPr>
                <w:rFonts w:ascii="Calibri Light" w:hAnsi="Calibri Light"/>
              </w:rPr>
              <w:t>Neg</w:t>
            </w:r>
            <w:r w:rsidR="00C61CD7">
              <w:rPr>
                <w:rFonts w:ascii="Calibri Light" w:hAnsi="Calibri Light"/>
              </w:rPr>
              <w:t xml:space="preserve">atieve reacties op </w:t>
            </w:r>
            <w:proofErr w:type="spellStart"/>
            <w:r w:rsidR="00C61CD7">
              <w:rPr>
                <w:rFonts w:ascii="Calibri Light" w:hAnsi="Calibri Light"/>
              </w:rPr>
              <w:t>social</w:t>
            </w:r>
            <w:proofErr w:type="spellEnd"/>
            <w:r w:rsidR="00C61CD7">
              <w:rPr>
                <w:rFonts w:ascii="Calibri Light" w:hAnsi="Calibri Light"/>
              </w:rPr>
              <w:t xml:space="preserve"> media</w:t>
            </w:r>
          </w:p>
          <w:p w:rsidR="00366542" w:rsidRPr="00366542" w:rsidRDefault="00366542" w:rsidP="00366542">
            <w:pPr>
              <w:pStyle w:val="Lijstalinea"/>
              <w:numPr>
                <w:ilvl w:val="0"/>
                <w:numId w:val="5"/>
              </w:numPr>
              <w:ind w:left="284" w:hanging="284"/>
              <w:rPr>
                <w:rFonts w:ascii="Calibri Light" w:hAnsi="Calibri Light"/>
              </w:rPr>
            </w:pPr>
            <w:r w:rsidRPr="00366542">
              <w:rPr>
                <w:rFonts w:ascii="Calibri Light" w:hAnsi="Calibri Light"/>
              </w:rPr>
              <w:t>Toenemende concurrentie</w:t>
            </w:r>
          </w:p>
          <w:p w:rsidR="00366542" w:rsidRPr="00366542" w:rsidRDefault="00366542" w:rsidP="00366542">
            <w:pPr>
              <w:rPr>
                <w:rFonts w:ascii="Calibri Light" w:hAnsi="Calibri Light"/>
              </w:rPr>
            </w:pPr>
          </w:p>
        </w:tc>
      </w:tr>
    </w:tbl>
    <w:p w:rsidR="00622F73" w:rsidRDefault="00622F73" w:rsidP="00622F73"/>
    <w:p w:rsidR="00FA478E" w:rsidRDefault="00FA478E">
      <w:pPr>
        <w:rPr>
          <w:rFonts w:asciiTheme="majorHAnsi" w:eastAsiaTheme="majorEastAsia" w:hAnsiTheme="majorHAnsi" w:cstheme="majorBidi"/>
          <w:i/>
          <w:iCs/>
          <w:color w:val="4F81BD" w:themeColor="accent1"/>
          <w:spacing w:val="15"/>
          <w:sz w:val="24"/>
          <w:szCs w:val="24"/>
          <w:lang w:eastAsia="nl-BE"/>
        </w:rPr>
      </w:pPr>
      <w:r>
        <w:br w:type="page"/>
      </w:r>
    </w:p>
    <w:p w:rsidR="00622F73" w:rsidRDefault="00622F73" w:rsidP="00CB1B08">
      <w:pPr>
        <w:pStyle w:val="-Taak2"/>
      </w:pPr>
      <w:bookmarkStart w:id="5" w:name="_Toc376204936"/>
      <w:r>
        <w:lastRenderedPageBreak/>
        <w:t>Concurrenten</w:t>
      </w:r>
      <w:bookmarkEnd w:id="5"/>
    </w:p>
    <w:p w:rsidR="00FA478E" w:rsidRPr="00FA478E" w:rsidRDefault="00FA478E" w:rsidP="00FA478E">
      <w:pPr>
        <w:spacing w:after="120" w:line="240" w:lineRule="auto"/>
        <w:rPr>
          <w:rFonts w:ascii="Calibri Light" w:hAnsi="Calibri Light"/>
        </w:rPr>
      </w:pPr>
      <w:r w:rsidRPr="00FA478E">
        <w:rPr>
          <w:rFonts w:ascii="Calibri Light" w:hAnsi="Calibri Light"/>
        </w:rPr>
        <w:t>De voornaamste concurrenten van Carrefour zijn:</w:t>
      </w:r>
    </w:p>
    <w:p w:rsidR="00622F73" w:rsidRPr="00366542" w:rsidRDefault="00622F73" w:rsidP="00622F73">
      <w:pPr>
        <w:pStyle w:val="Lijstalinea"/>
        <w:numPr>
          <w:ilvl w:val="0"/>
          <w:numId w:val="2"/>
        </w:numPr>
        <w:rPr>
          <w:rFonts w:ascii="Calibri Light" w:hAnsi="Calibri Light"/>
        </w:rPr>
      </w:pPr>
      <w:r w:rsidRPr="00366542">
        <w:rPr>
          <w:rFonts w:ascii="Calibri Light" w:hAnsi="Calibri Light"/>
        </w:rPr>
        <w:t>Delhaize</w:t>
      </w:r>
    </w:p>
    <w:p w:rsidR="00622F73" w:rsidRPr="00366542" w:rsidRDefault="00622F73" w:rsidP="00622F73">
      <w:pPr>
        <w:pStyle w:val="Lijstalinea"/>
        <w:numPr>
          <w:ilvl w:val="0"/>
          <w:numId w:val="2"/>
        </w:numPr>
        <w:rPr>
          <w:rFonts w:ascii="Calibri Light" w:hAnsi="Calibri Light"/>
        </w:rPr>
      </w:pPr>
      <w:r w:rsidRPr="00366542">
        <w:rPr>
          <w:rFonts w:ascii="Calibri Light" w:hAnsi="Calibri Light"/>
        </w:rPr>
        <w:t>Lidl</w:t>
      </w:r>
    </w:p>
    <w:p w:rsidR="00622F73" w:rsidRPr="00366542" w:rsidRDefault="00622F73" w:rsidP="00622F73">
      <w:pPr>
        <w:pStyle w:val="Lijstalinea"/>
        <w:numPr>
          <w:ilvl w:val="0"/>
          <w:numId w:val="2"/>
        </w:numPr>
        <w:rPr>
          <w:rFonts w:ascii="Calibri Light" w:hAnsi="Calibri Light"/>
        </w:rPr>
      </w:pPr>
      <w:r w:rsidRPr="00366542">
        <w:rPr>
          <w:rFonts w:ascii="Calibri Light" w:hAnsi="Calibri Light"/>
        </w:rPr>
        <w:t>Aldi</w:t>
      </w:r>
    </w:p>
    <w:p w:rsidR="00622F73" w:rsidRPr="00366542" w:rsidRDefault="00622F73" w:rsidP="00622F73">
      <w:pPr>
        <w:pStyle w:val="Lijstalinea"/>
        <w:numPr>
          <w:ilvl w:val="0"/>
          <w:numId w:val="2"/>
        </w:numPr>
        <w:rPr>
          <w:rFonts w:ascii="Calibri Light" w:hAnsi="Calibri Light"/>
        </w:rPr>
      </w:pPr>
      <w:proofErr w:type="spellStart"/>
      <w:r w:rsidRPr="00366542">
        <w:rPr>
          <w:rFonts w:ascii="Calibri Light" w:hAnsi="Calibri Light"/>
        </w:rPr>
        <w:t>Colruyt</w:t>
      </w:r>
      <w:proofErr w:type="spellEnd"/>
    </w:p>
    <w:p w:rsidR="00622F73" w:rsidRDefault="00622F73" w:rsidP="00622F73">
      <w:pPr>
        <w:pStyle w:val="Lijstalinea"/>
        <w:numPr>
          <w:ilvl w:val="0"/>
          <w:numId w:val="2"/>
        </w:numPr>
        <w:rPr>
          <w:rFonts w:ascii="Calibri Light" w:hAnsi="Calibri Light"/>
        </w:rPr>
      </w:pPr>
      <w:r w:rsidRPr="00366542">
        <w:rPr>
          <w:rFonts w:ascii="Calibri Light" w:hAnsi="Calibri Light"/>
        </w:rPr>
        <w:t>Albert Heijn</w:t>
      </w:r>
    </w:p>
    <w:p w:rsidR="00C61CD7" w:rsidRDefault="00C61CD7" w:rsidP="00622F73">
      <w:pPr>
        <w:pStyle w:val="Lijstalinea"/>
        <w:numPr>
          <w:ilvl w:val="0"/>
          <w:numId w:val="2"/>
        </w:numPr>
        <w:rPr>
          <w:rFonts w:ascii="Calibri Light" w:hAnsi="Calibri Light"/>
        </w:rPr>
      </w:pPr>
      <w:r>
        <w:rPr>
          <w:rFonts w:ascii="Calibri Light" w:hAnsi="Calibri Light"/>
        </w:rPr>
        <w:t>Match</w:t>
      </w:r>
    </w:p>
    <w:p w:rsidR="00FA478E" w:rsidRDefault="00FA478E" w:rsidP="00FA478E">
      <w:pPr>
        <w:pStyle w:val="Lijstalinea"/>
        <w:rPr>
          <w:rFonts w:ascii="Calibri Light" w:hAnsi="Calibri Light"/>
        </w:rPr>
      </w:pPr>
    </w:p>
    <w:p w:rsidR="00FA478E" w:rsidRPr="00FA478E" w:rsidRDefault="00FA478E" w:rsidP="00FA478E">
      <w:pPr>
        <w:pStyle w:val="-Taak2"/>
      </w:pPr>
      <w:bookmarkStart w:id="6" w:name="_Toc376204937"/>
      <w:r w:rsidRPr="00FA478E">
        <w:t xml:space="preserve">Do’s en </w:t>
      </w:r>
      <w:proofErr w:type="spellStart"/>
      <w:r w:rsidRPr="00FA478E">
        <w:t>dont’s</w:t>
      </w:r>
      <w:bookmarkEnd w:id="6"/>
      <w:proofErr w:type="spellEnd"/>
    </w:p>
    <w:tbl>
      <w:tblPr>
        <w:tblStyle w:val="Tabelraster"/>
        <w:tblW w:w="0" w:type="auto"/>
        <w:tblLook w:val="04A0"/>
      </w:tblPr>
      <w:tblGrid>
        <w:gridCol w:w="4606"/>
        <w:gridCol w:w="4606"/>
      </w:tblGrid>
      <w:tr w:rsidR="00622F73" w:rsidRPr="00366542" w:rsidTr="00C61CD7">
        <w:tc>
          <w:tcPr>
            <w:tcW w:w="4606" w:type="dxa"/>
            <w:shd w:val="clear" w:color="auto" w:fill="D9D9D9" w:themeFill="background1" w:themeFillShade="D9"/>
          </w:tcPr>
          <w:p w:rsidR="00622F73" w:rsidRPr="00C61CD7" w:rsidRDefault="00622F73" w:rsidP="00622F73">
            <w:pPr>
              <w:jc w:val="center"/>
              <w:rPr>
                <w:rFonts w:ascii="Calibri Light" w:hAnsi="Calibri Light"/>
                <w:b/>
                <w:smallCaps/>
              </w:rPr>
            </w:pPr>
            <w:r w:rsidRPr="00C61CD7">
              <w:rPr>
                <w:rFonts w:ascii="Calibri Light" w:hAnsi="Calibri Light"/>
                <w:b/>
                <w:smallCaps/>
              </w:rPr>
              <w:t>Do’s</w:t>
            </w:r>
          </w:p>
        </w:tc>
        <w:tc>
          <w:tcPr>
            <w:tcW w:w="4606" w:type="dxa"/>
            <w:shd w:val="clear" w:color="auto" w:fill="D9D9D9" w:themeFill="background1" w:themeFillShade="D9"/>
          </w:tcPr>
          <w:p w:rsidR="00622F73" w:rsidRPr="00C61CD7" w:rsidRDefault="00622F73" w:rsidP="00622F73">
            <w:pPr>
              <w:jc w:val="center"/>
              <w:rPr>
                <w:rFonts w:ascii="Calibri Light" w:hAnsi="Calibri Light"/>
                <w:b/>
                <w:smallCaps/>
              </w:rPr>
            </w:pPr>
            <w:proofErr w:type="spellStart"/>
            <w:r w:rsidRPr="00C61CD7">
              <w:rPr>
                <w:rFonts w:ascii="Calibri Light" w:hAnsi="Calibri Light"/>
                <w:b/>
                <w:smallCaps/>
              </w:rPr>
              <w:t>Dont’s</w:t>
            </w:r>
            <w:proofErr w:type="spellEnd"/>
          </w:p>
        </w:tc>
      </w:tr>
      <w:tr w:rsidR="00622F73" w:rsidRPr="00366542" w:rsidTr="00622F73">
        <w:tc>
          <w:tcPr>
            <w:tcW w:w="4606" w:type="dxa"/>
          </w:tcPr>
          <w:p w:rsidR="00622F73" w:rsidRPr="00C61CD7" w:rsidRDefault="00C61CD7" w:rsidP="00C61CD7">
            <w:pPr>
              <w:rPr>
                <w:rFonts w:ascii="Calibri Light" w:hAnsi="Calibri Light"/>
              </w:rPr>
            </w:pPr>
            <w:r w:rsidRPr="00C61CD7">
              <w:rPr>
                <w:rFonts w:ascii="Calibri Light" w:hAnsi="Calibri Light"/>
              </w:rPr>
              <w:t>Actief zijn o</w:t>
            </w:r>
            <w:r>
              <w:rPr>
                <w:rFonts w:ascii="Calibri Light" w:hAnsi="Calibri Light"/>
              </w:rPr>
              <w:t xml:space="preserve">p </w:t>
            </w:r>
            <w:proofErr w:type="spellStart"/>
            <w:r>
              <w:rPr>
                <w:rFonts w:ascii="Calibri Light" w:hAnsi="Calibri Light"/>
              </w:rPr>
              <w:t>social</w:t>
            </w:r>
            <w:proofErr w:type="spellEnd"/>
            <w:r>
              <w:rPr>
                <w:rFonts w:ascii="Calibri Light" w:hAnsi="Calibri Light"/>
              </w:rPr>
              <w:t xml:space="preserve"> media</w:t>
            </w:r>
          </w:p>
        </w:tc>
        <w:tc>
          <w:tcPr>
            <w:tcW w:w="4606" w:type="dxa"/>
          </w:tcPr>
          <w:p w:rsidR="00C61CD7" w:rsidRPr="00C61CD7" w:rsidRDefault="00C61CD7" w:rsidP="00C61CD7">
            <w:pPr>
              <w:rPr>
                <w:rFonts w:ascii="Calibri Light" w:hAnsi="Calibri Light"/>
              </w:rPr>
            </w:pPr>
            <w:r w:rsidRPr="00C61CD7">
              <w:rPr>
                <w:rFonts w:ascii="Calibri Light" w:hAnsi="Calibri Light"/>
              </w:rPr>
              <w:t>Vermijd negatieve reactie</w:t>
            </w:r>
            <w:r>
              <w:rPr>
                <w:rFonts w:ascii="Calibri Light" w:hAnsi="Calibri Light"/>
              </w:rPr>
              <w:t>s</w:t>
            </w:r>
          </w:p>
        </w:tc>
      </w:tr>
      <w:tr w:rsidR="00C61CD7" w:rsidRPr="00366542" w:rsidTr="00622F73">
        <w:tc>
          <w:tcPr>
            <w:tcW w:w="4606" w:type="dxa"/>
          </w:tcPr>
          <w:p w:rsidR="00C61CD7" w:rsidRPr="00C61CD7" w:rsidRDefault="00C61CD7" w:rsidP="00C61CD7">
            <w:pPr>
              <w:rPr>
                <w:rFonts w:ascii="Calibri Light" w:hAnsi="Calibri Light"/>
              </w:rPr>
            </w:pPr>
            <w:r>
              <w:rPr>
                <w:rFonts w:ascii="Calibri Light" w:hAnsi="Calibri Light"/>
              </w:rPr>
              <w:t xml:space="preserve">Frequent reageren op vragen, statussen en zelf zaken posten </w:t>
            </w:r>
            <w:r w:rsidRPr="00C61CD7">
              <w:rPr>
                <w:rFonts w:ascii="Calibri Light" w:hAnsi="Calibri Light"/>
              </w:rPr>
              <w:sym w:font="Wingdings" w:char="F0E0"/>
            </w:r>
            <w:r>
              <w:rPr>
                <w:rFonts w:ascii="Calibri Light" w:hAnsi="Calibri Light"/>
              </w:rPr>
              <w:t xml:space="preserve"> up-to-date zijn</w:t>
            </w:r>
          </w:p>
        </w:tc>
        <w:tc>
          <w:tcPr>
            <w:tcW w:w="4606" w:type="dxa"/>
          </w:tcPr>
          <w:p w:rsidR="00C61CD7" w:rsidRPr="00C61CD7" w:rsidRDefault="00C61CD7" w:rsidP="00C61CD7">
            <w:pPr>
              <w:rPr>
                <w:rFonts w:ascii="Calibri Light" w:hAnsi="Calibri Light"/>
              </w:rPr>
            </w:pPr>
            <w:r>
              <w:rPr>
                <w:rFonts w:ascii="Calibri Light" w:hAnsi="Calibri Light"/>
              </w:rPr>
              <w:t>De klantenservice onpersoonlijk maken</w:t>
            </w:r>
          </w:p>
        </w:tc>
      </w:tr>
      <w:tr w:rsidR="00C61CD7" w:rsidRPr="00366542" w:rsidTr="00622F73">
        <w:tc>
          <w:tcPr>
            <w:tcW w:w="4606" w:type="dxa"/>
          </w:tcPr>
          <w:p w:rsidR="00C61CD7" w:rsidRDefault="00C61CD7" w:rsidP="00C61CD7">
            <w:pPr>
              <w:rPr>
                <w:rFonts w:ascii="Calibri Light" w:hAnsi="Calibri Light"/>
              </w:rPr>
            </w:pPr>
            <w:r>
              <w:rPr>
                <w:rFonts w:ascii="Calibri Light" w:hAnsi="Calibri Light"/>
              </w:rPr>
              <w:t>Meer acties (zaken waarbij je moet sparen) en wedstrijden uitbrengen</w:t>
            </w:r>
          </w:p>
        </w:tc>
        <w:tc>
          <w:tcPr>
            <w:tcW w:w="4606" w:type="dxa"/>
          </w:tcPr>
          <w:p w:rsidR="00C61CD7" w:rsidRPr="00C61CD7" w:rsidRDefault="00C61CD7" w:rsidP="00C61CD7">
            <w:pPr>
              <w:rPr>
                <w:rFonts w:ascii="Calibri Light" w:hAnsi="Calibri Light"/>
              </w:rPr>
            </w:pPr>
            <w:r>
              <w:rPr>
                <w:rFonts w:ascii="Calibri Light" w:hAnsi="Calibri Light"/>
              </w:rPr>
              <w:t xml:space="preserve">Niet </w:t>
            </w:r>
            <w:r w:rsidR="00E92EB4">
              <w:rPr>
                <w:rFonts w:ascii="Calibri Light" w:hAnsi="Calibri Light"/>
              </w:rPr>
              <w:t xml:space="preserve">altijd </w:t>
            </w:r>
            <w:r>
              <w:rPr>
                <w:rFonts w:ascii="Calibri Light" w:hAnsi="Calibri Light"/>
              </w:rPr>
              <w:t xml:space="preserve">reageren wanneer je bent </w:t>
            </w:r>
            <w:proofErr w:type="spellStart"/>
            <w:r>
              <w:rPr>
                <w:rFonts w:ascii="Calibri Light" w:hAnsi="Calibri Light"/>
              </w:rPr>
              <w:t>getweet</w:t>
            </w:r>
            <w:proofErr w:type="spellEnd"/>
          </w:p>
        </w:tc>
      </w:tr>
      <w:tr w:rsidR="00C61CD7" w:rsidRPr="00366542" w:rsidTr="00622F73">
        <w:tc>
          <w:tcPr>
            <w:tcW w:w="4606" w:type="dxa"/>
          </w:tcPr>
          <w:p w:rsidR="00C61CD7" w:rsidRDefault="00C61CD7" w:rsidP="00C61CD7">
            <w:pPr>
              <w:rPr>
                <w:rFonts w:ascii="Calibri Light" w:hAnsi="Calibri Light"/>
              </w:rPr>
            </w:pPr>
            <w:r>
              <w:rPr>
                <w:rFonts w:ascii="Calibri Light" w:hAnsi="Calibri Light"/>
              </w:rPr>
              <w:t>Snel reageren</w:t>
            </w:r>
          </w:p>
        </w:tc>
        <w:tc>
          <w:tcPr>
            <w:tcW w:w="4606" w:type="dxa"/>
          </w:tcPr>
          <w:p w:rsidR="00C61CD7" w:rsidRPr="00C61CD7" w:rsidRDefault="00C61CD7" w:rsidP="00C61CD7">
            <w:pPr>
              <w:rPr>
                <w:rFonts w:ascii="Calibri Light" w:hAnsi="Calibri Light"/>
              </w:rPr>
            </w:pPr>
            <w:r>
              <w:rPr>
                <w:rFonts w:ascii="Calibri Light" w:hAnsi="Calibri Light"/>
              </w:rPr>
              <w:t>Geen directe reclame, maar conversatie en engagement aanbieden</w:t>
            </w:r>
          </w:p>
        </w:tc>
      </w:tr>
      <w:tr w:rsidR="00C61CD7" w:rsidRPr="00366542" w:rsidTr="00622F73">
        <w:tc>
          <w:tcPr>
            <w:tcW w:w="4606" w:type="dxa"/>
          </w:tcPr>
          <w:p w:rsidR="00C61CD7" w:rsidRDefault="00C61CD7" w:rsidP="00C61CD7">
            <w:pPr>
              <w:rPr>
                <w:rFonts w:ascii="Calibri Light" w:hAnsi="Calibri Light"/>
              </w:rPr>
            </w:pPr>
            <w:r>
              <w:rPr>
                <w:rFonts w:ascii="Calibri Light" w:hAnsi="Calibri Light"/>
              </w:rPr>
              <w:t>Beschikbaar in meerdere talen (NL/FR)</w:t>
            </w:r>
          </w:p>
        </w:tc>
        <w:tc>
          <w:tcPr>
            <w:tcW w:w="4606" w:type="dxa"/>
          </w:tcPr>
          <w:p w:rsidR="00C61CD7" w:rsidRPr="00C61CD7" w:rsidRDefault="00C61CD7" w:rsidP="00C61CD7">
            <w:pPr>
              <w:rPr>
                <w:rFonts w:ascii="Calibri Light" w:hAnsi="Calibri Light"/>
              </w:rPr>
            </w:pPr>
            <w:r>
              <w:rPr>
                <w:rFonts w:ascii="Calibri Light" w:hAnsi="Calibri Light"/>
              </w:rPr>
              <w:t>Te veel pagina’s hebben</w:t>
            </w:r>
          </w:p>
        </w:tc>
      </w:tr>
    </w:tbl>
    <w:p w:rsidR="00622F73" w:rsidRDefault="00622F73" w:rsidP="00622F73"/>
    <w:p w:rsidR="00622F73" w:rsidRDefault="00622F73" w:rsidP="00CB1B08">
      <w:pPr>
        <w:pStyle w:val="-Taak2"/>
      </w:pPr>
      <w:bookmarkStart w:id="7" w:name="_Toc376204938"/>
      <w:r>
        <w:t>Doelgroepen</w:t>
      </w:r>
      <w:bookmarkEnd w:id="7"/>
    </w:p>
    <w:p w:rsidR="00622F73" w:rsidRPr="005834CC" w:rsidRDefault="005834CC" w:rsidP="00622F73">
      <w:pPr>
        <w:rPr>
          <w:rFonts w:ascii="Calibri Light" w:hAnsi="Calibri Light"/>
        </w:rPr>
      </w:pPr>
      <w:r w:rsidRPr="005834CC">
        <w:rPr>
          <w:rFonts w:ascii="Calibri Light" w:hAnsi="Calibri Light"/>
        </w:rPr>
        <w:t xml:space="preserve">De doelgroep van Carrefour is jong en oud. Ze willen mensen bereiken die verse producten willen en producten waarbij ze een ruime keuze hebben in merk of goedkopere producten (hun huismerk). </w:t>
      </w:r>
      <w:r w:rsidRPr="005834CC">
        <w:rPr>
          <w:rFonts w:ascii="Calibri Light" w:hAnsi="Calibri Light"/>
        </w:rPr>
        <w:br/>
        <w:t xml:space="preserve">Ze richten zich o.a. op gezinnen. Ze kunnen meer bereiken dan andere winkelketens omdat ze een warenhuis en supermarkt in één zijn (zoals beschreven bij Sociale strategie – wat?). </w:t>
      </w:r>
    </w:p>
    <w:p w:rsidR="00622F73" w:rsidRDefault="00622F73" w:rsidP="00CB1B08">
      <w:pPr>
        <w:pStyle w:val="-Taak2"/>
      </w:pPr>
      <w:bookmarkStart w:id="8" w:name="_Toc376204939"/>
      <w:r>
        <w:t>Doelstellingen</w:t>
      </w:r>
      <w:bookmarkEnd w:id="8"/>
    </w:p>
    <w:p w:rsidR="00622F73" w:rsidRPr="00E92EB4" w:rsidRDefault="00E92EB4" w:rsidP="00622F73">
      <w:pPr>
        <w:rPr>
          <w:rFonts w:ascii="Calibri Light" w:hAnsi="Calibri Light"/>
        </w:rPr>
      </w:pPr>
      <w:r w:rsidRPr="00E92EB4">
        <w:rPr>
          <w:rFonts w:ascii="Calibri Light" w:hAnsi="Calibri Light"/>
        </w:rPr>
        <w:t>Carrefour Groep streeft naar een gezondere levensstijl en dat vind je ook terug in heel wat acties. Reeds zeven jaar steunt Carrefour voorbeeldprojecten in 30 verschillende landen om bij te dragen aan economische en sociale ontwikkeling van die landen. Het bevordert enerzijds een evenwichtige, gevarieerde en lekkere voeding, anderzijds bevordert het tot een regelmatige en ludieke lichaamsbeweging ten strijde van zwaarlijvigheid, chronische ziekten, enz.</w:t>
      </w:r>
    </w:p>
    <w:p w:rsidR="00E92EB4" w:rsidRDefault="00E92EB4" w:rsidP="00622F73">
      <w:pPr>
        <w:rPr>
          <w:rFonts w:ascii="Calibri Light" w:hAnsi="Calibri Light"/>
        </w:rPr>
      </w:pPr>
      <w:r w:rsidRPr="00E92EB4">
        <w:rPr>
          <w:rFonts w:ascii="Calibri Light" w:hAnsi="Calibri Light"/>
        </w:rPr>
        <w:t xml:space="preserve">Het doel dat ze hebben m.b.t. </w:t>
      </w:r>
      <w:proofErr w:type="spellStart"/>
      <w:r w:rsidRPr="00E92EB4">
        <w:rPr>
          <w:rFonts w:ascii="Calibri Light" w:hAnsi="Calibri Light"/>
        </w:rPr>
        <w:t>social</w:t>
      </w:r>
      <w:proofErr w:type="spellEnd"/>
      <w:r w:rsidRPr="00E92EB4">
        <w:rPr>
          <w:rFonts w:ascii="Calibri Light" w:hAnsi="Calibri Light"/>
        </w:rPr>
        <w:t xml:space="preserve"> media, is om mee te zijn met de trends. Ze willen zo veel mogelijk hun klanten aanspreken via dit middel. Op </w:t>
      </w:r>
      <w:r w:rsidR="0019734F">
        <w:rPr>
          <w:rFonts w:ascii="Calibri Light" w:hAnsi="Calibri Light"/>
        </w:rPr>
        <w:t xml:space="preserve">die </w:t>
      </w:r>
      <w:r w:rsidRPr="00E92EB4">
        <w:rPr>
          <w:rFonts w:ascii="Calibri Light" w:hAnsi="Calibri Light"/>
        </w:rPr>
        <w:t xml:space="preserve">manier dragen ze ook bij tot een betere communicatie en willen ze deze communicatie tevens </w:t>
      </w:r>
      <w:proofErr w:type="spellStart"/>
      <w:r w:rsidRPr="00E92EB4">
        <w:rPr>
          <w:rFonts w:ascii="Calibri Light" w:hAnsi="Calibri Light"/>
        </w:rPr>
        <w:t>personaliseren</w:t>
      </w:r>
      <w:proofErr w:type="spellEnd"/>
      <w:r w:rsidRPr="00E92EB4">
        <w:rPr>
          <w:rFonts w:ascii="Calibri Light" w:hAnsi="Calibri Light"/>
        </w:rPr>
        <w:t xml:space="preserve">. De klant kan specifieke informatie ontvangen over zaken die hem zouden kunnen interesseren. </w:t>
      </w:r>
      <w:r w:rsidRPr="00E92EB4">
        <w:rPr>
          <w:rFonts w:ascii="Calibri Light" w:hAnsi="Calibri Light"/>
        </w:rPr>
        <w:br/>
        <w:t xml:space="preserve">Carrefour Groep probeert zeker hun steentje bij te dragen als het gaat over </w:t>
      </w:r>
      <w:proofErr w:type="spellStart"/>
      <w:r w:rsidRPr="00E92EB4">
        <w:rPr>
          <w:rFonts w:ascii="Calibri Light" w:hAnsi="Calibri Light"/>
        </w:rPr>
        <w:t>social</w:t>
      </w:r>
      <w:proofErr w:type="spellEnd"/>
      <w:r w:rsidRPr="00E92EB4">
        <w:rPr>
          <w:rFonts w:ascii="Calibri Light" w:hAnsi="Calibri Light"/>
        </w:rPr>
        <w:t xml:space="preserve"> media.</w:t>
      </w:r>
      <w:r>
        <w:rPr>
          <w:rFonts w:ascii="Calibri Light" w:hAnsi="Calibri Light"/>
        </w:rPr>
        <w:t xml:space="preserve"> </w:t>
      </w:r>
    </w:p>
    <w:p w:rsidR="00E92EB4" w:rsidRPr="00E92EB4" w:rsidRDefault="00E92EB4" w:rsidP="00E92EB4">
      <w:pPr>
        <w:jc w:val="center"/>
        <w:rPr>
          <w:rFonts w:ascii="Calibri Light" w:hAnsi="Calibri Light"/>
          <w:b/>
        </w:rPr>
      </w:pPr>
      <w:r w:rsidRPr="00E92EB4">
        <w:rPr>
          <w:rFonts w:ascii="Calibri Light" w:hAnsi="Calibri Light"/>
          <w:b/>
        </w:rPr>
        <w:t>Voor hen is de klant koning!</w:t>
      </w:r>
    </w:p>
    <w:p w:rsidR="00FA478E" w:rsidRDefault="00FA478E">
      <w:pPr>
        <w:rPr>
          <w:rFonts w:asciiTheme="majorHAnsi" w:eastAsiaTheme="majorEastAsia" w:hAnsiTheme="majorHAnsi" w:cstheme="majorBidi"/>
          <w:i/>
          <w:iCs/>
          <w:color w:val="4F81BD" w:themeColor="accent1"/>
          <w:spacing w:val="15"/>
          <w:sz w:val="24"/>
          <w:szCs w:val="24"/>
          <w:lang w:eastAsia="nl-BE"/>
        </w:rPr>
      </w:pPr>
      <w:r>
        <w:br w:type="page"/>
      </w:r>
    </w:p>
    <w:p w:rsidR="00622F73" w:rsidRDefault="00622F73" w:rsidP="00CB1B08">
      <w:pPr>
        <w:pStyle w:val="-Taak2"/>
      </w:pPr>
      <w:bookmarkStart w:id="9" w:name="_Toc376204940"/>
      <w:r>
        <w:lastRenderedPageBreak/>
        <w:t>Sociale strategie</w:t>
      </w:r>
      <w:bookmarkEnd w:id="9"/>
    </w:p>
    <w:p w:rsidR="00622F73" w:rsidRPr="00366542" w:rsidRDefault="004E5E2B" w:rsidP="00622F73">
      <w:pPr>
        <w:rPr>
          <w:rFonts w:ascii="Calibri Light" w:hAnsi="Calibri Light"/>
          <w:b/>
          <w:u w:val="single"/>
        </w:rPr>
      </w:pPr>
      <w:r w:rsidRPr="00366542">
        <w:rPr>
          <w:rFonts w:ascii="Calibri Light" w:hAnsi="Calibri Light"/>
          <w:b/>
          <w:u w:val="single"/>
        </w:rPr>
        <w:t>Wat?</w:t>
      </w:r>
    </w:p>
    <w:p w:rsidR="004E5E2B" w:rsidRPr="00366542" w:rsidRDefault="004E5E2B" w:rsidP="00622F73">
      <w:pPr>
        <w:rPr>
          <w:rFonts w:ascii="Calibri Light" w:hAnsi="Calibri Light"/>
        </w:rPr>
      </w:pPr>
      <w:r w:rsidRPr="00366542">
        <w:rPr>
          <w:rFonts w:ascii="Calibri Light" w:hAnsi="Calibri Light"/>
        </w:rPr>
        <w:t xml:space="preserve">Carrefour is als het ware een warenhuis en supermarkt </w:t>
      </w:r>
      <w:r w:rsidR="005C6629" w:rsidRPr="00366542">
        <w:rPr>
          <w:rFonts w:ascii="Calibri Light" w:hAnsi="Calibri Light"/>
        </w:rPr>
        <w:t>onder één dak</w:t>
      </w:r>
      <w:r w:rsidRPr="00366542">
        <w:rPr>
          <w:rFonts w:ascii="Calibri Light" w:hAnsi="Calibri Light"/>
        </w:rPr>
        <w:t>. Carrefour heeft een</w:t>
      </w:r>
      <w:r w:rsidR="006B3B99">
        <w:rPr>
          <w:rFonts w:ascii="Calibri Light" w:hAnsi="Calibri Light"/>
        </w:rPr>
        <w:t xml:space="preserve"> eigen merk, toch worden er </w:t>
      </w:r>
      <w:r w:rsidRPr="00366542">
        <w:rPr>
          <w:rFonts w:ascii="Calibri Light" w:hAnsi="Calibri Light"/>
        </w:rPr>
        <w:t xml:space="preserve">A, B en </w:t>
      </w:r>
      <w:proofErr w:type="spellStart"/>
      <w:r w:rsidRPr="00366542">
        <w:rPr>
          <w:rFonts w:ascii="Calibri Light" w:hAnsi="Calibri Light"/>
        </w:rPr>
        <w:t>C-merken</w:t>
      </w:r>
      <w:proofErr w:type="spellEnd"/>
      <w:r w:rsidRPr="00366542">
        <w:rPr>
          <w:rFonts w:ascii="Calibri Light" w:hAnsi="Calibri Light"/>
        </w:rPr>
        <w:t xml:space="preserve"> verkocht. Er zijn zowel food- als non-food artikelen verkrijgbaar. De verhouding hiervan is ongeveer </w:t>
      </w:r>
      <w:proofErr w:type="spellStart"/>
      <w:r w:rsidRPr="00272B98">
        <w:rPr>
          <w:rFonts w:ascii="Calibri Light" w:hAnsi="Calibri Light"/>
        </w:rPr>
        <w:t>fifty-fifty</w:t>
      </w:r>
      <w:proofErr w:type="spellEnd"/>
      <w:r w:rsidRPr="00272B98">
        <w:rPr>
          <w:rFonts w:ascii="Calibri Light" w:hAnsi="Calibri Light"/>
        </w:rPr>
        <w:t>.</w:t>
      </w:r>
      <w:r w:rsidR="006B3B99">
        <w:rPr>
          <w:rFonts w:ascii="Calibri Light" w:hAnsi="Calibri Light"/>
        </w:rPr>
        <w:t xml:space="preserve"> Je kan er allerlei </w:t>
      </w:r>
      <w:r w:rsidRPr="00366542">
        <w:rPr>
          <w:rFonts w:ascii="Calibri Light" w:hAnsi="Calibri Light"/>
        </w:rPr>
        <w:t>goederen kopen van kleding tot speelgoed, en dit all</w:t>
      </w:r>
      <w:r w:rsidR="006B3B99">
        <w:rPr>
          <w:rFonts w:ascii="Calibri Light" w:hAnsi="Calibri Light"/>
        </w:rPr>
        <w:t>es op één locatie. Hun kern</w:t>
      </w:r>
      <w:r w:rsidRPr="00366542">
        <w:rPr>
          <w:rFonts w:ascii="Calibri Light" w:hAnsi="Calibri Light"/>
        </w:rPr>
        <w:t xml:space="preserve">assortiment zijn </w:t>
      </w:r>
      <w:proofErr w:type="spellStart"/>
      <w:r w:rsidRPr="00366542">
        <w:rPr>
          <w:rFonts w:ascii="Calibri Light" w:hAnsi="Calibri Light"/>
        </w:rPr>
        <w:t>foodartikelen</w:t>
      </w:r>
      <w:proofErr w:type="spellEnd"/>
      <w:r w:rsidRPr="00366542">
        <w:rPr>
          <w:rFonts w:ascii="Calibri Light" w:hAnsi="Calibri Light"/>
        </w:rPr>
        <w:t>, het randassortiment zijn non-foodartikelen en het aanvullend assortiment zijn medicijnen en verzorgingsproducten.</w:t>
      </w:r>
    </w:p>
    <w:p w:rsidR="005C6629" w:rsidRPr="00366542" w:rsidRDefault="005C6629" w:rsidP="00622F73">
      <w:pPr>
        <w:rPr>
          <w:rFonts w:ascii="Calibri Light" w:hAnsi="Calibri Light"/>
        </w:rPr>
      </w:pPr>
      <w:r w:rsidRPr="00366542">
        <w:rPr>
          <w:rFonts w:ascii="Calibri Light" w:hAnsi="Calibri Light"/>
        </w:rPr>
        <w:t xml:space="preserve">Carrefour hypermarkt is opgesplitst in Carrefour </w:t>
      </w:r>
      <w:proofErr w:type="spellStart"/>
      <w:r w:rsidRPr="00366542">
        <w:rPr>
          <w:rFonts w:ascii="Calibri Light" w:hAnsi="Calibri Light"/>
        </w:rPr>
        <w:t>planet</w:t>
      </w:r>
      <w:proofErr w:type="spellEnd"/>
      <w:r w:rsidRPr="00366542">
        <w:rPr>
          <w:rFonts w:ascii="Calibri Light" w:hAnsi="Calibri Light"/>
        </w:rPr>
        <w:t xml:space="preserve">, Carrefour </w:t>
      </w:r>
      <w:proofErr w:type="spellStart"/>
      <w:r w:rsidRPr="00366542">
        <w:rPr>
          <w:rFonts w:ascii="Calibri Light" w:hAnsi="Calibri Light"/>
        </w:rPr>
        <w:t>market</w:t>
      </w:r>
      <w:proofErr w:type="spellEnd"/>
      <w:r w:rsidRPr="00366542">
        <w:rPr>
          <w:rFonts w:ascii="Calibri Light" w:hAnsi="Calibri Light"/>
        </w:rPr>
        <w:t xml:space="preserve"> en Carrefour express.</w:t>
      </w:r>
    </w:p>
    <w:p w:rsidR="004E5E2B" w:rsidRPr="00366542" w:rsidRDefault="004E5E2B" w:rsidP="00622F73">
      <w:pPr>
        <w:rPr>
          <w:rFonts w:ascii="Calibri Light" w:hAnsi="Calibri Light"/>
          <w:b/>
          <w:u w:val="single"/>
        </w:rPr>
      </w:pPr>
      <w:r w:rsidRPr="00366542">
        <w:rPr>
          <w:rFonts w:ascii="Calibri Light" w:hAnsi="Calibri Light"/>
          <w:b/>
          <w:u w:val="single"/>
        </w:rPr>
        <w:t>Wie?</w:t>
      </w:r>
    </w:p>
    <w:p w:rsidR="004E5E2B" w:rsidRPr="00366542" w:rsidRDefault="004E5E2B" w:rsidP="00622F73">
      <w:pPr>
        <w:rPr>
          <w:rFonts w:ascii="Calibri Light" w:hAnsi="Calibri Light"/>
        </w:rPr>
      </w:pPr>
      <w:r w:rsidRPr="00366542">
        <w:rPr>
          <w:rFonts w:ascii="Calibri Light" w:hAnsi="Calibri Light"/>
        </w:rPr>
        <w:t>Carrefour richt zich op mensen die in de dichte omgeving verblijven. De winkel wordt ‘bezocht’ door inwoners, toeristen en passanten. De hypermarkt is aantrekkelijk bij jong en oud.</w:t>
      </w:r>
    </w:p>
    <w:p w:rsidR="004E5E2B" w:rsidRPr="00366542" w:rsidRDefault="004E5E2B" w:rsidP="00622F73">
      <w:pPr>
        <w:rPr>
          <w:rFonts w:ascii="Calibri Light" w:hAnsi="Calibri Light"/>
          <w:b/>
          <w:u w:val="single"/>
        </w:rPr>
      </w:pPr>
      <w:r w:rsidRPr="00366542">
        <w:rPr>
          <w:rFonts w:ascii="Calibri Light" w:hAnsi="Calibri Light"/>
          <w:b/>
          <w:u w:val="single"/>
        </w:rPr>
        <w:t>Waar?</w:t>
      </w:r>
    </w:p>
    <w:p w:rsidR="004E5E2B" w:rsidRDefault="00CB1B08" w:rsidP="00622F73">
      <w:pPr>
        <w:rPr>
          <w:rFonts w:ascii="Calibri Light" w:hAnsi="Calibri Light"/>
        </w:rPr>
      </w:pPr>
      <w:bookmarkStart w:id="10" w:name="_GoBack"/>
      <w:bookmarkEnd w:id="10"/>
      <w:r>
        <w:rPr>
          <w:rFonts w:ascii="Calibri Light" w:hAnsi="Calibri Light"/>
        </w:rPr>
        <w:t xml:space="preserve">Carrefour </w:t>
      </w:r>
      <w:proofErr w:type="spellStart"/>
      <w:r>
        <w:rPr>
          <w:rFonts w:ascii="Calibri Light" w:hAnsi="Calibri Light"/>
        </w:rPr>
        <w:t>Market</w:t>
      </w:r>
      <w:proofErr w:type="spellEnd"/>
      <w:r>
        <w:rPr>
          <w:rFonts w:ascii="Calibri Light" w:hAnsi="Calibri Light"/>
        </w:rPr>
        <w:t xml:space="preserve"> is reeds aanwezig op volgende </w:t>
      </w:r>
      <w:proofErr w:type="spellStart"/>
      <w:r w:rsidR="005834CC">
        <w:rPr>
          <w:rFonts w:ascii="Calibri Light" w:hAnsi="Calibri Light"/>
        </w:rPr>
        <w:t>social</w:t>
      </w:r>
      <w:proofErr w:type="spellEnd"/>
      <w:r>
        <w:rPr>
          <w:rFonts w:ascii="Calibri Light" w:hAnsi="Calibri Light"/>
        </w:rPr>
        <w:t xml:space="preserve"> media sites:</w:t>
      </w:r>
    </w:p>
    <w:p w:rsidR="00CB1B08" w:rsidRPr="00FA478E" w:rsidRDefault="00FA478E" w:rsidP="00CB1B08">
      <w:pPr>
        <w:pStyle w:val="Lijstalinea"/>
        <w:numPr>
          <w:ilvl w:val="0"/>
          <w:numId w:val="7"/>
        </w:numPr>
        <w:rPr>
          <w:rFonts w:ascii="Calibri Light" w:hAnsi="Calibri Light"/>
        </w:rPr>
      </w:pPr>
      <w:proofErr w:type="spellStart"/>
      <w:r w:rsidRPr="00FA478E">
        <w:rPr>
          <w:rFonts w:ascii="Calibri Light" w:hAnsi="Calibri Light"/>
        </w:rPr>
        <w:t>Twitter</w:t>
      </w:r>
      <w:proofErr w:type="spellEnd"/>
    </w:p>
    <w:p w:rsidR="00FA478E" w:rsidRPr="00FA478E" w:rsidRDefault="00FA478E" w:rsidP="00CB1B08">
      <w:pPr>
        <w:pStyle w:val="Lijstalinea"/>
        <w:numPr>
          <w:ilvl w:val="0"/>
          <w:numId w:val="7"/>
        </w:numPr>
        <w:rPr>
          <w:rFonts w:ascii="Calibri Light" w:hAnsi="Calibri Light"/>
        </w:rPr>
      </w:pPr>
      <w:proofErr w:type="spellStart"/>
      <w:r w:rsidRPr="00FA478E">
        <w:rPr>
          <w:rFonts w:ascii="Calibri Light" w:hAnsi="Calibri Light"/>
        </w:rPr>
        <w:t>Facebook</w:t>
      </w:r>
      <w:proofErr w:type="spellEnd"/>
    </w:p>
    <w:p w:rsidR="00FA478E" w:rsidRPr="00FA478E" w:rsidRDefault="00FA478E" w:rsidP="00CB1B08">
      <w:pPr>
        <w:pStyle w:val="Lijstalinea"/>
        <w:numPr>
          <w:ilvl w:val="0"/>
          <w:numId w:val="7"/>
        </w:numPr>
        <w:rPr>
          <w:rFonts w:ascii="Calibri Light" w:hAnsi="Calibri Light"/>
        </w:rPr>
      </w:pPr>
      <w:proofErr w:type="spellStart"/>
      <w:r w:rsidRPr="00FA478E">
        <w:rPr>
          <w:rFonts w:ascii="Calibri Light" w:hAnsi="Calibri Light"/>
        </w:rPr>
        <w:t>Pinterest</w:t>
      </w:r>
      <w:proofErr w:type="spellEnd"/>
    </w:p>
    <w:p w:rsidR="00FA478E" w:rsidRPr="00FA478E" w:rsidRDefault="00FA478E" w:rsidP="00CB1B08">
      <w:pPr>
        <w:pStyle w:val="Lijstalinea"/>
        <w:numPr>
          <w:ilvl w:val="0"/>
          <w:numId w:val="7"/>
        </w:numPr>
        <w:rPr>
          <w:rFonts w:ascii="Calibri Light" w:hAnsi="Calibri Light"/>
        </w:rPr>
      </w:pPr>
      <w:proofErr w:type="spellStart"/>
      <w:r w:rsidRPr="00FA478E">
        <w:rPr>
          <w:rFonts w:ascii="Calibri Light" w:hAnsi="Calibri Light"/>
        </w:rPr>
        <w:t>LinkedIn</w:t>
      </w:r>
      <w:proofErr w:type="spellEnd"/>
    </w:p>
    <w:p w:rsidR="00FA478E" w:rsidRPr="00FA478E" w:rsidRDefault="00FA478E" w:rsidP="00CB1B08">
      <w:pPr>
        <w:pStyle w:val="Lijstalinea"/>
        <w:numPr>
          <w:ilvl w:val="0"/>
          <w:numId w:val="7"/>
        </w:numPr>
        <w:rPr>
          <w:rFonts w:ascii="Calibri Light" w:hAnsi="Calibri Light"/>
        </w:rPr>
      </w:pPr>
      <w:proofErr w:type="spellStart"/>
      <w:r w:rsidRPr="00FA478E">
        <w:rPr>
          <w:rFonts w:ascii="Calibri Light" w:hAnsi="Calibri Light"/>
        </w:rPr>
        <w:t>Foursquare</w:t>
      </w:r>
      <w:proofErr w:type="spellEnd"/>
    </w:p>
    <w:p w:rsidR="00CB1B08" w:rsidRPr="00FA478E" w:rsidRDefault="00FA478E" w:rsidP="00CB1B08">
      <w:pPr>
        <w:pStyle w:val="Lijstalinea"/>
        <w:numPr>
          <w:ilvl w:val="0"/>
          <w:numId w:val="7"/>
        </w:numPr>
        <w:rPr>
          <w:rFonts w:ascii="Calibri Light" w:hAnsi="Calibri Light"/>
        </w:rPr>
      </w:pPr>
      <w:proofErr w:type="spellStart"/>
      <w:r w:rsidRPr="00FA478E">
        <w:rPr>
          <w:rFonts w:ascii="Calibri Light" w:hAnsi="Calibri Light"/>
        </w:rPr>
        <w:t>YouTube</w:t>
      </w:r>
      <w:proofErr w:type="spellEnd"/>
    </w:p>
    <w:p w:rsidR="00CB1B08" w:rsidRPr="00FA478E" w:rsidRDefault="00FA478E" w:rsidP="00CB1B08">
      <w:pPr>
        <w:pStyle w:val="Lijstalinea"/>
        <w:numPr>
          <w:ilvl w:val="0"/>
          <w:numId w:val="7"/>
        </w:numPr>
        <w:rPr>
          <w:rFonts w:ascii="Calibri Light" w:hAnsi="Calibri Light"/>
        </w:rPr>
      </w:pPr>
      <w:r w:rsidRPr="00FA478E">
        <w:rPr>
          <w:rFonts w:ascii="Calibri Light" w:hAnsi="Calibri Light"/>
        </w:rPr>
        <w:t>…</w:t>
      </w:r>
    </w:p>
    <w:p w:rsidR="00622F73" w:rsidRDefault="00622F73" w:rsidP="00CB1B08">
      <w:pPr>
        <w:pStyle w:val="-Taak2"/>
      </w:pPr>
      <w:bookmarkStart w:id="11" w:name="_Toc376204941"/>
      <w:r>
        <w:t>Bronnen</w:t>
      </w:r>
      <w:bookmarkEnd w:id="11"/>
    </w:p>
    <w:p w:rsidR="00622F73" w:rsidRPr="00366542" w:rsidRDefault="007B6BE9" w:rsidP="004E5E2B">
      <w:pPr>
        <w:pStyle w:val="Lijstalinea"/>
        <w:numPr>
          <w:ilvl w:val="0"/>
          <w:numId w:val="2"/>
        </w:numPr>
        <w:rPr>
          <w:rFonts w:ascii="Calibri Light" w:hAnsi="Calibri Light"/>
        </w:rPr>
      </w:pPr>
      <w:hyperlink r:id="rId16" w:history="1">
        <w:r w:rsidR="004E5E2B" w:rsidRPr="00366542">
          <w:rPr>
            <w:rStyle w:val="Hyperlink"/>
            <w:rFonts w:ascii="Calibri Light" w:hAnsi="Calibri Light"/>
          </w:rPr>
          <w:t>http://www.retailwiki.nl/wiki02/index.php/Carrefour</w:t>
        </w:r>
      </w:hyperlink>
    </w:p>
    <w:p w:rsidR="004E5E2B" w:rsidRDefault="007B6BE9" w:rsidP="004E5E2B">
      <w:pPr>
        <w:pStyle w:val="Lijstalinea"/>
        <w:numPr>
          <w:ilvl w:val="0"/>
          <w:numId w:val="2"/>
        </w:numPr>
        <w:rPr>
          <w:rFonts w:ascii="Calibri Light" w:hAnsi="Calibri Light"/>
        </w:rPr>
      </w:pPr>
      <w:hyperlink r:id="rId17" w:history="1">
        <w:r w:rsidR="005834CC" w:rsidRPr="00064264">
          <w:rPr>
            <w:rStyle w:val="Hyperlink"/>
            <w:rFonts w:ascii="Calibri Light" w:hAnsi="Calibri Light"/>
          </w:rPr>
          <w:t>http://www.viasano.be/fic?lang=nl</w:t>
        </w:r>
      </w:hyperlink>
    </w:p>
    <w:p w:rsidR="005834CC" w:rsidRDefault="007B6BE9" w:rsidP="004E5E2B">
      <w:pPr>
        <w:pStyle w:val="Lijstalinea"/>
        <w:numPr>
          <w:ilvl w:val="0"/>
          <w:numId w:val="2"/>
        </w:numPr>
        <w:rPr>
          <w:rFonts w:ascii="Calibri Light" w:hAnsi="Calibri Light"/>
        </w:rPr>
      </w:pPr>
      <w:hyperlink r:id="rId18" w:history="1">
        <w:r w:rsidR="00A91636" w:rsidRPr="00064264">
          <w:rPr>
            <w:rStyle w:val="Hyperlink"/>
            <w:rFonts w:ascii="Calibri Light" w:hAnsi="Calibri Light"/>
          </w:rPr>
          <w:t>https://www.facebook.com/Carrefourbe</w:t>
        </w:r>
      </w:hyperlink>
    </w:p>
    <w:p w:rsidR="00A91636" w:rsidRDefault="007B6BE9" w:rsidP="004E5E2B">
      <w:pPr>
        <w:pStyle w:val="Lijstalinea"/>
        <w:numPr>
          <w:ilvl w:val="0"/>
          <w:numId w:val="2"/>
        </w:numPr>
        <w:rPr>
          <w:rFonts w:ascii="Calibri Light" w:hAnsi="Calibri Light"/>
        </w:rPr>
      </w:pPr>
      <w:hyperlink r:id="rId19" w:history="1">
        <w:r w:rsidR="00A91636" w:rsidRPr="00064264">
          <w:rPr>
            <w:rStyle w:val="Hyperlink"/>
            <w:rFonts w:ascii="Calibri Light" w:hAnsi="Calibri Light"/>
          </w:rPr>
          <w:t>https://twitter.com/CarrefourBE</w:t>
        </w:r>
      </w:hyperlink>
    </w:p>
    <w:p w:rsidR="00A91636" w:rsidRDefault="007B6BE9" w:rsidP="004E5E2B">
      <w:pPr>
        <w:pStyle w:val="Lijstalinea"/>
        <w:numPr>
          <w:ilvl w:val="0"/>
          <w:numId w:val="2"/>
        </w:numPr>
        <w:rPr>
          <w:rFonts w:ascii="Calibri Light" w:hAnsi="Calibri Light"/>
        </w:rPr>
      </w:pPr>
      <w:hyperlink r:id="rId20" w:history="1">
        <w:r w:rsidR="00A91636" w:rsidRPr="00064264">
          <w:rPr>
            <w:rStyle w:val="Hyperlink"/>
            <w:rFonts w:ascii="Calibri Light" w:hAnsi="Calibri Light"/>
          </w:rPr>
          <w:t>http://www.youtube.com/channel/UCTpdaJuxeKcf5InCNghj-XA</w:t>
        </w:r>
      </w:hyperlink>
    </w:p>
    <w:p w:rsidR="00A91636" w:rsidRDefault="007B6BE9" w:rsidP="004E5E2B">
      <w:pPr>
        <w:pStyle w:val="Lijstalinea"/>
        <w:numPr>
          <w:ilvl w:val="0"/>
          <w:numId w:val="2"/>
        </w:numPr>
        <w:rPr>
          <w:rFonts w:ascii="Calibri Light" w:hAnsi="Calibri Light"/>
        </w:rPr>
      </w:pPr>
      <w:hyperlink r:id="rId21" w:history="1">
        <w:r w:rsidR="00A91636" w:rsidRPr="00064264">
          <w:rPr>
            <w:rStyle w:val="Hyperlink"/>
            <w:rFonts w:ascii="Calibri Light" w:hAnsi="Calibri Light"/>
          </w:rPr>
          <w:t>https://foursquare.com/v/carrefour/4d54fa1d143ca0933a0faafc</w:t>
        </w:r>
      </w:hyperlink>
    </w:p>
    <w:p w:rsidR="00A91636" w:rsidRDefault="007B6BE9" w:rsidP="004E5E2B">
      <w:pPr>
        <w:pStyle w:val="Lijstalinea"/>
        <w:numPr>
          <w:ilvl w:val="0"/>
          <w:numId w:val="2"/>
        </w:numPr>
        <w:rPr>
          <w:rFonts w:ascii="Calibri Light" w:hAnsi="Calibri Light"/>
        </w:rPr>
      </w:pPr>
      <w:hyperlink r:id="rId22" w:history="1">
        <w:r w:rsidR="00A91636" w:rsidRPr="00064264">
          <w:rPr>
            <w:rStyle w:val="Hyperlink"/>
            <w:rFonts w:ascii="Calibri Light" w:hAnsi="Calibri Light"/>
          </w:rPr>
          <w:t>http://www.linkedin.com/company/carrefour</w:t>
        </w:r>
      </w:hyperlink>
    </w:p>
    <w:p w:rsidR="00A91636" w:rsidRDefault="007B6BE9" w:rsidP="004E5E2B">
      <w:pPr>
        <w:pStyle w:val="Lijstalinea"/>
        <w:numPr>
          <w:ilvl w:val="0"/>
          <w:numId w:val="2"/>
        </w:numPr>
        <w:rPr>
          <w:rFonts w:ascii="Calibri Light" w:hAnsi="Calibri Light"/>
        </w:rPr>
      </w:pPr>
      <w:hyperlink r:id="rId23" w:history="1">
        <w:r w:rsidR="00E92EB4" w:rsidRPr="00064264">
          <w:rPr>
            <w:rStyle w:val="Hyperlink"/>
            <w:rFonts w:ascii="Calibri Light" w:hAnsi="Calibri Light"/>
          </w:rPr>
          <w:t>http://www.carrefour.eu/nl</w:t>
        </w:r>
      </w:hyperlink>
    </w:p>
    <w:p w:rsidR="00E92EB4" w:rsidRPr="00366542" w:rsidRDefault="007B6BE9" w:rsidP="004E5E2B">
      <w:pPr>
        <w:pStyle w:val="Lijstalinea"/>
        <w:numPr>
          <w:ilvl w:val="0"/>
          <w:numId w:val="2"/>
        </w:numPr>
        <w:rPr>
          <w:rFonts w:ascii="Calibri Light" w:hAnsi="Calibri Light"/>
        </w:rPr>
      </w:pPr>
      <w:hyperlink r:id="rId24" w:history="1">
        <w:r w:rsidR="00E92EB4" w:rsidRPr="00064264">
          <w:rPr>
            <w:rStyle w:val="Hyperlink"/>
            <w:rFonts w:ascii="Calibri Light" w:hAnsi="Calibri Light"/>
          </w:rPr>
          <w:t>http://www.digimedia.be/News/nl/15117/hoe-carrefour-market-zijn-nieuwe-sociale-en-online-strategie-uitbouwt.html</w:t>
        </w:r>
      </w:hyperlink>
      <w:r w:rsidR="00E92EB4">
        <w:rPr>
          <w:rFonts w:ascii="Calibri Light" w:hAnsi="Calibri Light"/>
        </w:rPr>
        <w:t xml:space="preserve"> </w:t>
      </w:r>
    </w:p>
    <w:sectPr w:rsidR="00E92EB4" w:rsidRPr="00366542" w:rsidSect="00DE170F">
      <w:footerReference w:type="defaul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9DF" w:rsidRDefault="007429DF" w:rsidP="00402285">
      <w:pPr>
        <w:spacing w:after="0" w:line="240" w:lineRule="auto"/>
      </w:pPr>
      <w:r>
        <w:separator/>
      </w:r>
    </w:p>
  </w:endnote>
  <w:endnote w:type="continuationSeparator" w:id="0">
    <w:p w:rsidR="007429DF" w:rsidRDefault="007429DF" w:rsidP="00402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AF" w:rsidRDefault="00B7517B" w:rsidP="00E508AF">
    <w:pPr>
      <w:pStyle w:val="Voettekst"/>
      <w:jc w:val="right"/>
    </w:pPr>
    <w:r>
      <w:t xml:space="preserve">Pagina | </w:t>
    </w:r>
    <w:r w:rsidR="007B6BE9">
      <w:fldChar w:fldCharType="begin"/>
    </w:r>
    <w:r>
      <w:instrText xml:space="preserve"> PAGE   \* MERGEFORMAT </w:instrText>
    </w:r>
    <w:r w:rsidR="007B6BE9">
      <w:fldChar w:fldCharType="separate"/>
    </w:r>
    <w:r w:rsidR="006B3B99">
      <w:rPr>
        <w:noProof/>
      </w:rPr>
      <w:t>9</w:t>
    </w:r>
    <w:r w:rsidR="007B6BE9">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AF" w:rsidRDefault="00B7517B" w:rsidP="00E508AF">
    <w:pPr>
      <w:pStyle w:val="Voettekst"/>
      <w:jc w:val="right"/>
    </w:pPr>
    <w:r>
      <w:t xml:space="preserve">Pagina | </w:t>
    </w:r>
    <w:r w:rsidR="007B6BE9">
      <w:fldChar w:fldCharType="begin"/>
    </w:r>
    <w:r>
      <w:instrText xml:space="preserve"> PAGE   \* MERGEFORMAT </w:instrText>
    </w:r>
    <w:r w:rsidR="007B6BE9">
      <w:fldChar w:fldCharType="separate"/>
    </w:r>
    <w:r w:rsidR="00CB1B08">
      <w:rPr>
        <w:noProof/>
      </w:rPr>
      <w:t>4</w:t>
    </w:r>
    <w:r w:rsidR="007B6BE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9DF" w:rsidRDefault="007429DF" w:rsidP="00402285">
      <w:pPr>
        <w:spacing w:after="0" w:line="240" w:lineRule="auto"/>
      </w:pPr>
      <w:r>
        <w:separator/>
      </w:r>
    </w:p>
  </w:footnote>
  <w:footnote w:type="continuationSeparator" w:id="0">
    <w:p w:rsidR="007429DF" w:rsidRDefault="007429DF" w:rsidP="004022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29E9"/>
    <w:multiLevelType w:val="hybridMultilevel"/>
    <w:tmpl w:val="6E6C8594"/>
    <w:lvl w:ilvl="0" w:tplc="06C86F4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E8B77B5"/>
    <w:multiLevelType w:val="hybridMultilevel"/>
    <w:tmpl w:val="6E4CB3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2B5C24AE"/>
    <w:multiLevelType w:val="hybridMultilevel"/>
    <w:tmpl w:val="9AA8CC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3FCE0A4B"/>
    <w:multiLevelType w:val="hybridMultilevel"/>
    <w:tmpl w:val="4354535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nsid w:val="51501DA9"/>
    <w:multiLevelType w:val="hybridMultilevel"/>
    <w:tmpl w:val="5C1C2CF8"/>
    <w:lvl w:ilvl="0" w:tplc="06C86F4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59EE3E50"/>
    <w:multiLevelType w:val="hybridMultilevel"/>
    <w:tmpl w:val="90C2E28A"/>
    <w:lvl w:ilvl="0" w:tplc="A8680F3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647106B4"/>
    <w:multiLevelType w:val="hybridMultilevel"/>
    <w:tmpl w:val="544A2432"/>
    <w:lvl w:ilvl="0" w:tplc="A8680F3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67D64E62"/>
    <w:multiLevelType w:val="hybridMultilevel"/>
    <w:tmpl w:val="06E25A6E"/>
    <w:lvl w:ilvl="0" w:tplc="06C86F4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8957181"/>
    <w:multiLevelType w:val="hybridMultilevel"/>
    <w:tmpl w:val="D020DE3A"/>
    <w:lvl w:ilvl="0" w:tplc="7A9AE10A">
      <w:start w:val="5"/>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76A43AC2"/>
    <w:multiLevelType w:val="hybridMultilevel"/>
    <w:tmpl w:val="07B61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7A5312C2"/>
    <w:multiLevelType w:val="hybridMultilevel"/>
    <w:tmpl w:val="62ACE3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0"/>
  </w:num>
  <w:num w:numId="5">
    <w:abstractNumId w:val="2"/>
  </w:num>
  <w:num w:numId="6">
    <w:abstractNumId w:val="1"/>
  </w:num>
  <w:num w:numId="7">
    <w:abstractNumId w:val="5"/>
  </w:num>
  <w:num w:numId="8">
    <w:abstractNumId w:val="0"/>
  </w:num>
  <w:num w:numId="9">
    <w:abstractNumId w:val="7"/>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6D2C04"/>
    <w:rsid w:val="0014457D"/>
    <w:rsid w:val="0019734F"/>
    <w:rsid w:val="00265FCC"/>
    <w:rsid w:val="00272B98"/>
    <w:rsid w:val="00366542"/>
    <w:rsid w:val="00401009"/>
    <w:rsid w:val="00402285"/>
    <w:rsid w:val="004E5E2B"/>
    <w:rsid w:val="005078A5"/>
    <w:rsid w:val="005834CC"/>
    <w:rsid w:val="005C4D4A"/>
    <w:rsid w:val="005C6629"/>
    <w:rsid w:val="00622F73"/>
    <w:rsid w:val="006B3B99"/>
    <w:rsid w:val="006D2C04"/>
    <w:rsid w:val="007429DF"/>
    <w:rsid w:val="007B6BE9"/>
    <w:rsid w:val="00987F5F"/>
    <w:rsid w:val="00A91636"/>
    <w:rsid w:val="00B7517B"/>
    <w:rsid w:val="00C61CD7"/>
    <w:rsid w:val="00CB1B08"/>
    <w:rsid w:val="00DA78DC"/>
    <w:rsid w:val="00DE170F"/>
    <w:rsid w:val="00E83B60"/>
    <w:rsid w:val="00E92EB4"/>
    <w:rsid w:val="00EB4F6C"/>
    <w:rsid w:val="00FA478E"/>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E170F"/>
  </w:style>
  <w:style w:type="paragraph" w:styleId="Kop1">
    <w:name w:val="heading 1"/>
    <w:basedOn w:val="Standaard"/>
    <w:next w:val="Standaard"/>
    <w:link w:val="Kop1Char"/>
    <w:uiPriority w:val="9"/>
    <w:qFormat/>
    <w:rsid w:val="00622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44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4457D"/>
    <w:pPr>
      <w:ind w:left="720"/>
      <w:contextualSpacing/>
    </w:pPr>
  </w:style>
  <w:style w:type="character" w:customStyle="1" w:styleId="Kop1Char">
    <w:name w:val="Kop 1 Char"/>
    <w:basedOn w:val="Standaardalinea-lettertype"/>
    <w:link w:val="Kop1"/>
    <w:uiPriority w:val="9"/>
    <w:rsid w:val="00622F73"/>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4E5E2B"/>
    <w:rPr>
      <w:color w:val="0000FF" w:themeColor="hyperlink"/>
      <w:u w:val="single"/>
    </w:rPr>
  </w:style>
  <w:style w:type="paragraph" w:styleId="Ballontekst">
    <w:name w:val="Balloon Text"/>
    <w:basedOn w:val="Standaard"/>
    <w:link w:val="BallontekstChar"/>
    <w:uiPriority w:val="99"/>
    <w:semiHidden/>
    <w:unhideWhenUsed/>
    <w:rsid w:val="005C66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6629"/>
    <w:rPr>
      <w:rFonts w:ascii="Tahoma" w:hAnsi="Tahoma" w:cs="Tahoma"/>
      <w:sz w:val="16"/>
      <w:szCs w:val="16"/>
    </w:rPr>
  </w:style>
  <w:style w:type="paragraph" w:customStyle="1" w:styleId="-Taak2">
    <w:name w:val="- Taak 2"/>
    <w:basedOn w:val="Subtitel"/>
    <w:qFormat/>
    <w:rsid w:val="00CB1B08"/>
    <w:pPr>
      <w:numPr>
        <w:ilvl w:val="0"/>
      </w:numPr>
    </w:pPr>
    <w:rPr>
      <w:lang w:eastAsia="nl-BE"/>
    </w:rPr>
  </w:style>
  <w:style w:type="paragraph" w:styleId="Subtitel">
    <w:name w:val="Subtitle"/>
    <w:basedOn w:val="Standaard"/>
    <w:next w:val="Standaard"/>
    <w:link w:val="SubtitelChar"/>
    <w:uiPriority w:val="11"/>
    <w:qFormat/>
    <w:rsid w:val="00CB1B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CB1B08"/>
    <w:rPr>
      <w:rFonts w:asciiTheme="majorHAnsi" w:eastAsiaTheme="majorEastAsia" w:hAnsiTheme="majorHAnsi" w:cstheme="majorBidi"/>
      <w:i/>
      <w:iCs/>
      <w:color w:val="4F81BD" w:themeColor="accent1"/>
      <w:spacing w:val="15"/>
      <w:sz w:val="24"/>
      <w:szCs w:val="24"/>
    </w:rPr>
  </w:style>
  <w:style w:type="paragraph" w:styleId="Geenafstand">
    <w:name w:val="No Spacing"/>
    <w:link w:val="GeenafstandChar"/>
    <w:uiPriority w:val="1"/>
    <w:qFormat/>
    <w:rsid w:val="00CB1B08"/>
    <w:pPr>
      <w:spacing w:after="0" w:line="240" w:lineRule="auto"/>
    </w:pPr>
    <w:rPr>
      <w:rFonts w:eastAsiaTheme="minorEastAsia"/>
      <w:lang w:val="nl-NL"/>
    </w:rPr>
  </w:style>
  <w:style w:type="character" w:customStyle="1" w:styleId="GeenafstandChar">
    <w:name w:val="Geen afstand Char"/>
    <w:basedOn w:val="Standaardalinea-lettertype"/>
    <w:link w:val="Geenafstand"/>
    <w:uiPriority w:val="1"/>
    <w:rsid w:val="00CB1B08"/>
    <w:rPr>
      <w:rFonts w:eastAsiaTheme="minorEastAsia"/>
      <w:lang w:val="nl-NL"/>
    </w:rPr>
  </w:style>
  <w:style w:type="paragraph" w:styleId="Inhopg1">
    <w:name w:val="toc 1"/>
    <w:basedOn w:val="Standaard"/>
    <w:next w:val="Standaard"/>
    <w:autoRedefine/>
    <w:uiPriority w:val="39"/>
    <w:unhideWhenUsed/>
    <w:rsid w:val="00CB1B08"/>
    <w:pPr>
      <w:spacing w:after="100"/>
    </w:pPr>
  </w:style>
  <w:style w:type="paragraph" w:styleId="Voettekst">
    <w:name w:val="footer"/>
    <w:basedOn w:val="Standaard"/>
    <w:link w:val="VoettekstChar"/>
    <w:uiPriority w:val="99"/>
    <w:semiHidden/>
    <w:unhideWhenUsed/>
    <w:rsid w:val="00CB1B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B1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22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44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4457D"/>
    <w:pPr>
      <w:ind w:left="720"/>
      <w:contextualSpacing/>
    </w:pPr>
  </w:style>
  <w:style w:type="character" w:customStyle="1" w:styleId="Kop1Char">
    <w:name w:val="Kop 1 Char"/>
    <w:basedOn w:val="Standaardalinea-lettertype"/>
    <w:link w:val="Kop1"/>
    <w:uiPriority w:val="9"/>
    <w:rsid w:val="00622F73"/>
    <w:rPr>
      <w:rFonts w:asciiTheme="majorHAnsi" w:eastAsiaTheme="majorEastAsia" w:hAnsiTheme="majorHAnsi" w:cstheme="majorBidi"/>
      <w:b/>
      <w:bCs/>
      <w:color w:val="365F91" w:themeColor="accent1" w:themeShade="BF"/>
      <w:sz w:val="28"/>
      <w:szCs w:val="28"/>
    </w:rPr>
  </w:style>
  <w:style w:type="character" w:styleId="Hyperlink">
    <w:name w:val="Hyperlink"/>
    <w:basedOn w:val="Standaardalinea-lettertype"/>
    <w:uiPriority w:val="99"/>
    <w:unhideWhenUsed/>
    <w:rsid w:val="004E5E2B"/>
    <w:rPr>
      <w:color w:val="0000FF" w:themeColor="hyperlink"/>
      <w:u w:val="single"/>
    </w:rPr>
  </w:style>
  <w:style w:type="paragraph" w:styleId="Ballontekst">
    <w:name w:val="Balloon Text"/>
    <w:basedOn w:val="Standaard"/>
    <w:link w:val="BallontekstChar"/>
    <w:uiPriority w:val="99"/>
    <w:semiHidden/>
    <w:unhideWhenUsed/>
    <w:rsid w:val="005C66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66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facebook.com/Carrefourb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foursquare.com/v/carrefour/4d54fa1d143ca0933a0faafc"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viasano.be/fic?lang=n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retailwiki.nl/wiki02/index.php/Carrefour" TargetMode="External"/><Relationship Id="rId20" Type="http://schemas.openxmlformats.org/officeDocument/2006/relationships/hyperlink" Target="http://www.youtube.com/channel/UCTpdaJuxeKcf5InCNghj-XA"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digimedia.be/News/nl/15117/hoe-carrefour-market-zijn-nieuwe-sociale-en-online-strategie-uitbouwt.htm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carrefour.eu/nl"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twitter.com/CarrefourB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linkedin.com/company/carrefour"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792</Words>
  <Characters>4359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dc:creator>
  <cp:lastModifiedBy>Celine</cp:lastModifiedBy>
  <cp:revision>14</cp:revision>
  <dcterms:created xsi:type="dcterms:W3CDTF">2013-12-26T20:54:00Z</dcterms:created>
  <dcterms:modified xsi:type="dcterms:W3CDTF">2013-12-30T21:21:00Z</dcterms:modified>
</cp:coreProperties>
</file>